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Look w:val="04A0"/>
      </w:tblPr>
      <w:tblGrid>
        <w:gridCol w:w="9445"/>
      </w:tblGrid>
      <w:tr w:rsidR="00C76CEC" w:rsidTr="00C76CE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CEC" w:rsidRDefault="00C76CE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Справка</w:t>
            </w:r>
          </w:p>
          <w:p w:rsidR="00C76CEC" w:rsidRDefault="00C76CE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 xml:space="preserve">об итогах проверки классных уголков </w:t>
            </w:r>
            <w:r w:rsidR="00525FE8"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 xml:space="preserve">за </w:t>
            </w:r>
            <w:proofErr w:type="spellStart"/>
            <w:r w:rsidR="00525FE8"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певую</w:t>
            </w:r>
            <w:proofErr w:type="spellEnd"/>
            <w:r w:rsidR="00525FE8"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 xml:space="preserve"> четверть 2020-2021</w:t>
            </w:r>
            <w:r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уч.г.</w:t>
            </w:r>
          </w:p>
        </w:tc>
      </w:tr>
    </w:tbl>
    <w:p w:rsidR="00C76CEC" w:rsidRDefault="00C76CEC" w:rsidP="00C76CE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76CEC" w:rsidRDefault="00C76CEC" w:rsidP="00C76CEC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C76CEC" w:rsidRDefault="00C76CEC" w:rsidP="00C76CEC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 Определить наличие и состояние классных уголков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76CEC" w:rsidRDefault="00C76CEC" w:rsidP="00C76CEC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 Выявить уровень работы классного руководителя с детским коллективом через оформление классных уголков.</w:t>
      </w:r>
    </w:p>
    <w:p w:rsidR="00C76CEC" w:rsidRDefault="00C76CEC" w:rsidP="00C76CEC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анализа:</w:t>
      </w:r>
    </w:p>
    <w:p w:rsidR="00C76CEC" w:rsidRDefault="00C76CEC" w:rsidP="00C76CEC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 Информативная наполняемость стенда.</w:t>
      </w:r>
    </w:p>
    <w:p w:rsidR="00C76CEC" w:rsidRDefault="00C76CEC" w:rsidP="00C76CEC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 Соответствие возрастным особенностям детей.</w:t>
      </w:r>
    </w:p>
    <w:p w:rsidR="00C76CEC" w:rsidRDefault="00C76CEC" w:rsidP="00C76CEC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 Реализация воспитательной функции.</w:t>
      </w:r>
    </w:p>
    <w:p w:rsidR="00C76CEC" w:rsidRDefault="00C76CEC" w:rsidP="00C76CEC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1-11 классы.</w:t>
      </w:r>
    </w:p>
    <w:p w:rsidR="00C76CEC" w:rsidRDefault="00C76CEC" w:rsidP="00C76CEC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Проверка показала,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классные уголки созданы во всех классах, (типографское издание)</w:t>
      </w:r>
    </w:p>
    <w:p w:rsidR="00C76CEC" w:rsidRDefault="00C76CEC" w:rsidP="00C76CEC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рубрики, отраженные на классных уголках: достижения учащихся, фотоматериал, поздравления с днем рождения, график дежурства, поручения, атрибутика классного коллектива, структура класса.</w:t>
      </w:r>
    </w:p>
    <w:p w:rsidR="00C76CEC" w:rsidRDefault="00C76CEC" w:rsidP="00C76CEC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Информативная наполняемость уголков достаточно низкая: родительский уголок отсутствует во всех уголках. Новизна материала заключается в пополнении классного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(грамоты, благодарности классным коллективам) и поздравления именинникам. Большую часть пространства занимает список поручений, страницы плана ВР классного руководителя, деятельности органов ученического самоуправления отсутствуют. </w:t>
      </w:r>
    </w:p>
    <w:p w:rsidR="00C76CEC" w:rsidRDefault="00C76CEC" w:rsidP="00C76CEC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 функция реализуется через эстетичность оформления, единство стиля, соответствие возрастным особенностям учащихся с 1 по 11классы.</w:t>
      </w:r>
    </w:p>
    <w:p w:rsidR="00C76CEC" w:rsidRDefault="00C76CEC" w:rsidP="00C76CEC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большинство классных руководителей подходят формально к оформлению классных уголков. Не используются потенциальные воспитательные возможности. Например, вести экран активности учащихся и класса, объявления о проводимых классных и школьных делах, поздравления победителям и благодарность участникам и др., создание эмблемы класса, план работы органов ученического самоуправления, родительский уголок.</w:t>
      </w:r>
    </w:p>
    <w:p w:rsidR="00C76CEC" w:rsidRDefault="00C76CEC" w:rsidP="00C76CEC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C76CEC" w:rsidRDefault="00C76CEC" w:rsidP="00C76CEC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Классным руководителям  оформить классы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устранить замечания.</w:t>
      </w:r>
    </w:p>
    <w:p w:rsidR="00C76CEC" w:rsidRDefault="00C76CEC" w:rsidP="00C76CE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C76CEC" w:rsidRDefault="00C76CEC" w:rsidP="00C76CE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Справку составила:                               </w:t>
      </w:r>
    </w:p>
    <w:p w:rsidR="00C76CEC" w:rsidRDefault="00C76CEC" w:rsidP="00C76CE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proofErr w:type="spellStart"/>
      <w:r>
        <w:rPr>
          <w:b/>
          <w:sz w:val="28"/>
          <w:szCs w:val="28"/>
        </w:rPr>
        <w:t>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ир.по</w:t>
      </w:r>
      <w:proofErr w:type="spellEnd"/>
      <w:r>
        <w:rPr>
          <w:b/>
          <w:sz w:val="28"/>
          <w:szCs w:val="28"/>
        </w:rPr>
        <w:t xml:space="preserve"> ВР--------------- Байрамбекова Т.А.</w:t>
      </w:r>
    </w:p>
    <w:p w:rsidR="00C76CEC" w:rsidRDefault="00C76CEC" w:rsidP="00C76CEC">
      <w:pPr>
        <w:jc w:val="right"/>
        <w:rPr>
          <w:b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966"/>
      </w:tblGrid>
      <w:tr w:rsidR="00C76CEC" w:rsidTr="00C76C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CEC" w:rsidRDefault="00C76CE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Справка</w:t>
            </w:r>
          </w:p>
          <w:p w:rsidR="00C76CEC" w:rsidRDefault="00C76CE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 xml:space="preserve">по итогам изучения семей учащихся </w:t>
            </w:r>
          </w:p>
          <w:p w:rsidR="00C76CEC" w:rsidRDefault="00CC71F7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 xml:space="preserve">на 2020-2021 </w:t>
            </w:r>
            <w:proofErr w:type="spellStart"/>
            <w:r w:rsidR="00C76CEC"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уч.г</w:t>
            </w:r>
            <w:proofErr w:type="spellEnd"/>
            <w:r w:rsidR="00C76CEC"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. в МКОУ «</w:t>
            </w:r>
            <w:proofErr w:type="spellStart"/>
            <w:r w:rsidR="00C76CEC"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Хореджская</w:t>
            </w:r>
            <w:proofErr w:type="spellEnd"/>
            <w:r w:rsidR="00C76CEC"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 xml:space="preserve"> СОШ»</w:t>
            </w:r>
          </w:p>
        </w:tc>
      </w:tr>
    </w:tbl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b/>
          <w:bCs/>
          <w:color w:val="000000"/>
          <w:sz w:val="24"/>
          <w:szCs w:val="24"/>
        </w:rPr>
        <w:t>Цель</w:t>
      </w:r>
      <w:proofErr w:type="gramStart"/>
      <w:r>
        <w:rPr>
          <w:rFonts w:ascii="Verdana" w:eastAsia="Times New Roman" w:hAnsi="Verdana" w:cs="Aharoni"/>
          <w:color w:val="000000"/>
          <w:sz w:val="24"/>
          <w:szCs w:val="24"/>
        </w:rPr>
        <w:t> :</w:t>
      </w:r>
      <w:proofErr w:type="gramEnd"/>
      <w:r>
        <w:rPr>
          <w:rFonts w:ascii="Verdana" w:eastAsia="Times New Roman" w:hAnsi="Verdana" w:cs="Aharoni"/>
          <w:color w:val="000000"/>
          <w:sz w:val="24"/>
          <w:szCs w:val="24"/>
        </w:rPr>
        <w:t xml:space="preserve"> комплексное сопровождение учащихся и их семей для успешной адаптации в быту и обществе.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b/>
          <w:bCs/>
          <w:color w:val="000000"/>
          <w:sz w:val="24"/>
          <w:szCs w:val="24"/>
        </w:rPr>
        <w:t>Задачи</w:t>
      </w:r>
      <w:r>
        <w:rPr>
          <w:rFonts w:ascii="Verdana" w:eastAsia="Times New Roman" w:hAnsi="Verdana" w:cs="Aharoni"/>
          <w:color w:val="000000"/>
          <w:sz w:val="24"/>
          <w:szCs w:val="24"/>
        </w:rPr>
        <w:t>: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> 1. Диагностика и анализ исследуемых документов;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 xml:space="preserve"> 2.Обеспечение социально-педагогической поддержки </w:t>
      </w:r>
      <w:proofErr w:type="spellStart"/>
      <w:r>
        <w:rPr>
          <w:rFonts w:ascii="Verdana" w:eastAsia="Times New Roman" w:hAnsi="Verdana" w:cs="Aharoni"/>
          <w:color w:val="000000"/>
          <w:sz w:val="24"/>
          <w:szCs w:val="24"/>
        </w:rPr>
        <w:t>дезадаптированных</w:t>
      </w:r>
      <w:proofErr w:type="spellEnd"/>
      <w:r>
        <w:rPr>
          <w:rFonts w:ascii="Verdana" w:eastAsia="Times New Roman" w:hAnsi="Verdana" w:cs="Aharoni"/>
          <w:color w:val="000000"/>
          <w:sz w:val="24"/>
          <w:szCs w:val="24"/>
        </w:rPr>
        <w:t xml:space="preserve"> детей и подростков;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> 3.Включение всех воспитанников в социально полезную деятельность в соответствии с их потребностями, интересами и возможностями;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> 4.Координация усилий педагогического коллектива для восстановления социального статуса воспитанников;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> 5.Защита и охрана прав детей во взаимодействии с представителями различных социальных институтов.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b/>
          <w:bCs/>
          <w:color w:val="000000"/>
          <w:sz w:val="24"/>
          <w:szCs w:val="24"/>
        </w:rPr>
        <w:t>Комиссия</w:t>
      </w:r>
      <w:r>
        <w:rPr>
          <w:rFonts w:ascii="Verdana" w:eastAsia="Times New Roman" w:hAnsi="Verdana" w:cs="Aharoni"/>
          <w:color w:val="000000"/>
          <w:sz w:val="24"/>
          <w:szCs w:val="24"/>
        </w:rPr>
        <w:t xml:space="preserve">: </w:t>
      </w:r>
      <w:proofErr w:type="spellStart"/>
      <w:r>
        <w:rPr>
          <w:rFonts w:ascii="Verdana" w:eastAsia="Times New Roman" w:hAnsi="Verdana" w:cs="Aharoni"/>
          <w:color w:val="000000"/>
          <w:sz w:val="24"/>
          <w:szCs w:val="24"/>
        </w:rPr>
        <w:t>Зам</w:t>
      </w:r>
      <w:proofErr w:type="gramStart"/>
      <w:r>
        <w:rPr>
          <w:rFonts w:ascii="Verdana" w:eastAsia="Times New Roman" w:hAnsi="Verdana" w:cs="Aharoni"/>
          <w:color w:val="000000"/>
          <w:sz w:val="24"/>
          <w:szCs w:val="24"/>
        </w:rPr>
        <w:t>.д</w:t>
      </w:r>
      <w:proofErr w:type="gramEnd"/>
      <w:r>
        <w:rPr>
          <w:rFonts w:ascii="Verdana" w:eastAsia="Times New Roman" w:hAnsi="Verdana" w:cs="Aharoni"/>
          <w:color w:val="000000"/>
          <w:sz w:val="24"/>
          <w:szCs w:val="24"/>
        </w:rPr>
        <w:t>ир.по</w:t>
      </w:r>
      <w:proofErr w:type="spellEnd"/>
      <w:r>
        <w:rPr>
          <w:rFonts w:ascii="Verdana" w:eastAsia="Times New Roman" w:hAnsi="Verdana" w:cs="Aharoni"/>
          <w:color w:val="000000"/>
          <w:sz w:val="24"/>
          <w:szCs w:val="24"/>
        </w:rPr>
        <w:t xml:space="preserve"> ВР Байрамбекова Т.А., педагог-психолог </w:t>
      </w:r>
      <w:proofErr w:type="spellStart"/>
      <w:r>
        <w:rPr>
          <w:rFonts w:ascii="Verdana" w:eastAsia="Times New Roman" w:hAnsi="Verdana" w:cs="Aharoni"/>
          <w:color w:val="000000"/>
          <w:sz w:val="24"/>
          <w:szCs w:val="24"/>
        </w:rPr>
        <w:t>Гаджиалиев</w:t>
      </w:r>
      <w:proofErr w:type="spellEnd"/>
      <w:r>
        <w:rPr>
          <w:rFonts w:ascii="Verdana" w:eastAsia="Times New Roman" w:hAnsi="Verdana" w:cs="Aharoni"/>
          <w:color w:val="000000"/>
          <w:sz w:val="24"/>
          <w:szCs w:val="24"/>
        </w:rPr>
        <w:t xml:space="preserve"> Н.К.</w:t>
      </w:r>
    </w:p>
    <w:p w:rsidR="00C76CEC" w:rsidRDefault="00CC71F7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>На начало 2020-2021</w:t>
      </w:r>
      <w:r w:rsidR="00C76CEC">
        <w:rPr>
          <w:rFonts w:ascii="Verdana" w:eastAsia="Times New Roman" w:hAnsi="Verdana" w:cs="Aharoni"/>
          <w:color w:val="000000"/>
          <w:sz w:val="24"/>
          <w:szCs w:val="24"/>
        </w:rPr>
        <w:t xml:space="preserve"> учебного года в школе - 125 </w:t>
      </w:r>
      <w:proofErr w:type="gramStart"/>
      <w:r w:rsidR="00C76CEC">
        <w:rPr>
          <w:rFonts w:ascii="Verdana" w:eastAsia="Times New Roman" w:hAnsi="Verdana" w:cs="Aharoni"/>
          <w:color w:val="000000"/>
          <w:sz w:val="24"/>
          <w:szCs w:val="24"/>
        </w:rPr>
        <w:t>обучающихся</w:t>
      </w:r>
      <w:proofErr w:type="gramEnd"/>
      <w:r w:rsidR="00525FE8">
        <w:rPr>
          <w:rFonts w:ascii="Verdana" w:eastAsia="Times New Roman" w:hAnsi="Verdana" w:cs="Aharoni"/>
          <w:color w:val="000000"/>
          <w:sz w:val="24"/>
          <w:szCs w:val="24"/>
        </w:rPr>
        <w:t>, двое выбы</w:t>
      </w:r>
      <w:r>
        <w:rPr>
          <w:rFonts w:ascii="Verdana" w:eastAsia="Times New Roman" w:hAnsi="Verdana" w:cs="Aharoni"/>
          <w:color w:val="000000"/>
          <w:sz w:val="24"/>
          <w:szCs w:val="24"/>
        </w:rPr>
        <w:t>ли</w:t>
      </w:r>
      <w:r w:rsidR="00C76CEC">
        <w:rPr>
          <w:rFonts w:ascii="Verdana" w:eastAsia="Times New Roman" w:hAnsi="Verdana" w:cs="Aharoni"/>
          <w:color w:val="000000"/>
          <w:sz w:val="24"/>
          <w:szCs w:val="24"/>
        </w:rPr>
        <w:t>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proofErr w:type="gramStart"/>
      <w:r>
        <w:rPr>
          <w:rFonts w:ascii="Verdana" w:eastAsia="Times New Roman" w:hAnsi="Verdana" w:cs="Aharoni"/>
          <w:color w:val="000000"/>
          <w:sz w:val="24"/>
          <w:szCs w:val="24"/>
        </w:rPr>
        <w:t>Из характеристики социального состава обучающихся видно, что состав воспитанников не очень сложный.</w:t>
      </w:r>
      <w:proofErr w:type="gramEnd"/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>Всего семей учащихся ОУ насчитывает 68 .Количество малообеспеченных семей составило  14. Количество многодетных семей 29 из них в школе 60, семей 87, количество неполных семей 6, в них детей 9. Опекаемых детей 3 неполных семей 6 из них детей 9,только мать 9, только отец 1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 xml:space="preserve">Горячим питанием </w:t>
      </w:r>
      <w:proofErr w:type="gramStart"/>
      <w:r>
        <w:rPr>
          <w:rFonts w:ascii="Verdana" w:eastAsia="Times New Roman" w:hAnsi="Verdana" w:cs="Aharoni"/>
          <w:color w:val="000000"/>
          <w:sz w:val="24"/>
          <w:szCs w:val="24"/>
        </w:rPr>
        <w:t>обеспечены</w:t>
      </w:r>
      <w:proofErr w:type="gramEnd"/>
      <w:r>
        <w:rPr>
          <w:rFonts w:ascii="Verdana" w:eastAsia="Times New Roman" w:hAnsi="Verdana" w:cs="Aharoni"/>
          <w:color w:val="000000"/>
          <w:sz w:val="24"/>
          <w:szCs w:val="24"/>
        </w:rPr>
        <w:t xml:space="preserve"> 55 учащихся с 1 по 4 класс.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>В связи с изменениями социального состава семей, соответствующе скорректирована работа администрации ОУ, а конкретно заместителем директора по воспитательной работе, социальным  педагогом: обновлен банк данных по семьям.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>Классные руководители, учитывая  социальный состав семей, скоординировали план действий по работе с воспитанниками и родителями воспитанников.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Aharoni"/>
          <w:b/>
          <w:color w:val="000000"/>
          <w:sz w:val="24"/>
          <w:szCs w:val="24"/>
        </w:rPr>
      </w:pPr>
      <w:r>
        <w:rPr>
          <w:rFonts w:ascii="Verdana" w:eastAsia="Times New Roman" w:hAnsi="Verdana" w:cs="Aharoni"/>
          <w:b/>
          <w:color w:val="000000"/>
          <w:sz w:val="24"/>
          <w:szCs w:val="24"/>
          <w:u w:val="single"/>
        </w:rPr>
        <w:t>Рекомендации</w:t>
      </w:r>
      <w:r>
        <w:rPr>
          <w:rFonts w:ascii="Verdana" w:eastAsia="Times New Roman" w:hAnsi="Verdana" w:cs="Aharoni"/>
          <w:b/>
          <w:color w:val="000000"/>
          <w:sz w:val="24"/>
          <w:szCs w:val="24"/>
        </w:rPr>
        <w:t>:</w:t>
      </w:r>
    </w:p>
    <w:p w:rsidR="00C76CEC" w:rsidRDefault="00C76CEC" w:rsidP="00C76CEC">
      <w:pPr>
        <w:spacing w:before="30" w:after="30"/>
        <w:rPr>
          <w:rFonts w:ascii="Verdana" w:eastAsia="Times New Roman" w:hAnsi="Verdana" w:cs="Aharoni"/>
          <w:color w:val="000000"/>
          <w:sz w:val="24"/>
          <w:szCs w:val="24"/>
        </w:rPr>
      </w:pPr>
      <w:r>
        <w:rPr>
          <w:rFonts w:ascii="Verdana" w:eastAsia="Times New Roman" w:hAnsi="Verdana" w:cs="Aharoni"/>
          <w:color w:val="000000"/>
          <w:sz w:val="24"/>
          <w:szCs w:val="24"/>
        </w:rPr>
        <w:t>Включение всех воспитанников в социально полезную деятельность в соответствии с их потребностями, интересами и возможностями.</w:t>
      </w:r>
    </w:p>
    <w:p w:rsidR="00C76CEC" w:rsidRDefault="00C76CEC" w:rsidP="00C76CEC">
      <w:pPr>
        <w:spacing w:before="30" w:after="30"/>
        <w:rPr>
          <w:rFonts w:ascii="Verdana" w:eastAsia="Times New Roman" w:hAnsi="Verdana" w:cs="Aharoni"/>
          <w:color w:val="000000"/>
          <w:sz w:val="24"/>
          <w:szCs w:val="24"/>
        </w:rPr>
      </w:pPr>
    </w:p>
    <w:p w:rsidR="00C76CEC" w:rsidRDefault="00C76CEC" w:rsidP="00C76CEC">
      <w:pPr>
        <w:spacing w:before="30" w:after="30"/>
        <w:rPr>
          <w:rFonts w:ascii="Verdana" w:eastAsia="Times New Roman" w:hAnsi="Verdana" w:cs="Aharoni"/>
          <w:b/>
          <w:color w:val="000000"/>
          <w:sz w:val="28"/>
          <w:szCs w:val="28"/>
        </w:rPr>
      </w:pPr>
      <w:r>
        <w:rPr>
          <w:rFonts w:ascii="Verdana" w:eastAsia="Times New Roman" w:hAnsi="Verdana" w:cs="Aharoni"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cs="Aharoni"/>
          <w:sz w:val="28"/>
          <w:szCs w:val="28"/>
        </w:rPr>
        <w:t xml:space="preserve"> </w:t>
      </w:r>
      <w:r>
        <w:rPr>
          <w:rFonts w:cs="Aharoni"/>
          <w:b/>
          <w:sz w:val="28"/>
          <w:szCs w:val="28"/>
        </w:rPr>
        <w:t>Справку составила:</w:t>
      </w:r>
    </w:p>
    <w:p w:rsidR="00C76CEC" w:rsidRDefault="00C76CEC" w:rsidP="00C76CEC">
      <w:p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cs="Aharoni"/>
          <w:b/>
          <w:sz w:val="28"/>
          <w:szCs w:val="28"/>
        </w:rPr>
        <w:t>Зам</w:t>
      </w:r>
      <w:proofErr w:type="gramStart"/>
      <w:r>
        <w:rPr>
          <w:rFonts w:cs="Aharoni"/>
          <w:b/>
          <w:sz w:val="28"/>
          <w:szCs w:val="28"/>
        </w:rPr>
        <w:t>.д</w:t>
      </w:r>
      <w:proofErr w:type="gramEnd"/>
      <w:r>
        <w:rPr>
          <w:rFonts w:cs="Aharoni"/>
          <w:b/>
          <w:sz w:val="28"/>
          <w:szCs w:val="28"/>
        </w:rPr>
        <w:t>ир.по</w:t>
      </w:r>
      <w:proofErr w:type="spellEnd"/>
      <w:r>
        <w:rPr>
          <w:rFonts w:cs="Aharoni"/>
          <w:b/>
          <w:sz w:val="28"/>
          <w:szCs w:val="28"/>
        </w:rPr>
        <w:t xml:space="preserve"> ВР------------- Байрамбекова Т.А.</w:t>
      </w:r>
    </w:p>
    <w:p w:rsidR="00C76CEC" w:rsidRDefault="00C76CEC" w:rsidP="00C76CEC"/>
    <w:p w:rsidR="00CC71F7" w:rsidRDefault="00CC71F7" w:rsidP="00C76CEC">
      <w:pPr>
        <w:jc w:val="right"/>
        <w:rPr>
          <w:b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9445"/>
      </w:tblGrid>
      <w:tr w:rsidR="00C76CEC" w:rsidTr="00C76C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CEC" w:rsidRDefault="00C76CEC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Анализ внеклассной спортивно-массовой и физкультурно-оздоровительной работы в школе за </w:t>
            </w:r>
            <w:r w:rsidR="00CC71F7"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первую четверть 2020г – 2021</w:t>
            </w:r>
            <w:r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 xml:space="preserve"> учебный год.</w:t>
            </w:r>
          </w:p>
        </w:tc>
      </w:tr>
    </w:tbl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Физкультурно-оздоровительная и внеклассная спортивн</w:t>
      </w:r>
      <w:r w:rsidR="00CC71F7">
        <w:rPr>
          <w:rFonts w:ascii="Verdana" w:eastAsia="Times New Roman" w:hAnsi="Verdana" w:cs="Times New Roman"/>
          <w:color w:val="000000"/>
          <w:sz w:val="24"/>
          <w:szCs w:val="24"/>
        </w:rPr>
        <w:t xml:space="preserve">о-массовая работа в школе </w:t>
      </w:r>
      <w:proofErr w:type="spellStart"/>
      <w:r w:rsidR="00CC71F7">
        <w:rPr>
          <w:rFonts w:ascii="Verdana" w:eastAsia="Times New Roman" w:hAnsi="Verdana" w:cs="Times New Roman"/>
          <w:color w:val="000000"/>
          <w:sz w:val="24"/>
          <w:szCs w:val="24"/>
        </w:rPr>
        <w:t>ведеться</w:t>
      </w:r>
      <w:proofErr w:type="spellEnd"/>
      <w:r w:rsidR="00CC71F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на основании плана на 20</w:t>
      </w:r>
      <w:bookmarkStart w:id="0" w:name="_GoBack"/>
      <w:bookmarkEnd w:id="0"/>
      <w:r w:rsidR="00CC71F7">
        <w:rPr>
          <w:rFonts w:ascii="Verdana" w:eastAsia="Times New Roman" w:hAnsi="Verdana" w:cs="Times New Roman"/>
          <w:color w:val="000000"/>
          <w:sz w:val="24"/>
          <w:szCs w:val="24"/>
        </w:rPr>
        <w:t>20 – 2021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  учебный год, Плана-календаря спортивно-массовых и физкультурно-оздоровительных мероприятий на учебный год, утвержденных  директором школы.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При реализации планов и программы решаются задачи по оздоровлению учащихся, пропаганде здорового образа жизни, мотивации и привитию интереса к занятиям физической культурой и спортом, развитию морально-волевых и нравственных качеств учащихся.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        В режиме учебного дня проводились подвижные игры, учителя – предметники проводили физкультминутки на уроках, в начале учебного года классными руководителями проведены беседы о режиме дня школьников.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        В начале учебного года в каждом классе выбраны физорги из числа учащихся, составлено расписание занятий в спортивных секциях. В классах ведется систематическая работа по подготовке команд для участия в общешкольных и районных соревнованиях.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На школьном уровне состоялось первенство школы по футболу среди учащихся с 5 по 11 класс, посвященное началу учебного года. Результаты были объявлены на линейке. Несомненным победителем стала сборная команда 10-11 классов.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Для учащихся 1-х классов состоялось мероприятие «Будем знакомы!», учащиеся с 1 по 4 класс приняли участие в спортивно- познавательном мероприятии «Дорожные старты», которые проходили в рамках месячника по профилактике ПДД.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В 1 учебной четверти учителя физкультуры приняли участие в заседании МО классных руководителей на тему: «Внедрение физкультурно-спортивного Комплекса «ГТО» в субъектах Российской Федерации».</w:t>
      </w:r>
    </w:p>
    <w:p w:rsidR="00C76CEC" w:rsidRDefault="00C76CEC" w:rsidP="00C76CE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                    Рекомендации: продолжить реализацию плана спортивно-массовой и физкультурно-оздоровительной работы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t>вести активную просветительскую работу среди родителей,</w:t>
      </w:r>
    </w:p>
    <w:p w:rsidR="00C76CEC" w:rsidRDefault="00C76CEC" w:rsidP="00C76CEC">
      <w:pPr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76CEC" w:rsidRDefault="00C76CEC" w:rsidP="00C76CEC">
      <w:pPr>
        <w:jc w:val="right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>Составила справку:</w:t>
      </w:r>
    </w:p>
    <w:p w:rsidR="00C76CEC" w:rsidRDefault="00C76CEC" w:rsidP="00C76CEC">
      <w:pPr>
        <w:jc w:val="right"/>
        <w:rPr>
          <w:b/>
          <w:sz w:val="28"/>
          <w:szCs w:val="28"/>
        </w:rPr>
      </w:pPr>
      <w:proofErr w:type="spellStart"/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>Зам</w:t>
      </w:r>
      <w:proofErr w:type="gramStart"/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>.д</w:t>
      </w:r>
      <w:proofErr w:type="gramEnd"/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>ир.по</w:t>
      </w:r>
      <w:proofErr w:type="spellEnd"/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ВР------------- Байрамбекова Т.А.</w:t>
      </w:r>
    </w:p>
    <w:p w:rsidR="00C76CEC" w:rsidRDefault="00C76CEC" w:rsidP="00C76CEC">
      <w:pPr>
        <w:jc w:val="right"/>
      </w:pPr>
    </w:p>
    <w:p w:rsidR="00C76CEC" w:rsidRDefault="00C76CEC" w:rsidP="00C76CEC"/>
    <w:p w:rsidR="00C76CEC" w:rsidRPr="00525FE8" w:rsidRDefault="00C76CEC" w:rsidP="00C76CEC">
      <w:pPr>
        <w:jc w:val="center"/>
        <w:rPr>
          <w:b/>
          <w:bCs/>
          <w:sz w:val="32"/>
          <w:szCs w:val="32"/>
        </w:rPr>
      </w:pPr>
      <w:r w:rsidRPr="00525FE8">
        <w:rPr>
          <w:b/>
          <w:bCs/>
          <w:sz w:val="32"/>
          <w:szCs w:val="32"/>
        </w:rPr>
        <w:lastRenderedPageBreak/>
        <w:t>СПРАВКА</w:t>
      </w:r>
    </w:p>
    <w:p w:rsidR="00C76CEC" w:rsidRPr="00525FE8" w:rsidRDefault="00C76CEC" w:rsidP="00C76CEC">
      <w:pPr>
        <w:jc w:val="center"/>
        <w:rPr>
          <w:b/>
          <w:bCs/>
          <w:sz w:val="32"/>
          <w:szCs w:val="32"/>
        </w:rPr>
      </w:pPr>
      <w:r w:rsidRPr="00525FE8">
        <w:rPr>
          <w:b/>
          <w:bCs/>
          <w:sz w:val="32"/>
          <w:szCs w:val="32"/>
        </w:rPr>
        <w:t>по итогам проверки дневников у</w:t>
      </w:r>
      <w:r w:rsidR="00CC71F7" w:rsidRPr="00525FE8">
        <w:rPr>
          <w:b/>
          <w:bCs/>
          <w:sz w:val="32"/>
          <w:szCs w:val="32"/>
        </w:rPr>
        <w:t>чащихся 2 – 11 классов за первую четверть 2020 – 2021</w:t>
      </w:r>
      <w:r w:rsidRPr="00525FE8">
        <w:rPr>
          <w:b/>
          <w:bCs/>
          <w:sz w:val="32"/>
          <w:szCs w:val="32"/>
        </w:rPr>
        <w:t>уч.г.</w:t>
      </w:r>
    </w:p>
    <w:p w:rsidR="00C76CEC" w:rsidRDefault="00C76CEC" w:rsidP="00C76CE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своевременность проверки дневников классными руководителями. Выполнение единых требований к ведению дневников.</w:t>
      </w:r>
    </w:p>
    <w:p w:rsidR="00C76CEC" w:rsidRDefault="00C76CEC" w:rsidP="00C76CE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Проверяющие:</w:t>
      </w:r>
      <w:r>
        <w:rPr>
          <w:sz w:val="28"/>
          <w:szCs w:val="28"/>
        </w:rPr>
        <w:t xml:space="preserve"> директор школы Галимова К.М.;</w:t>
      </w:r>
    </w:p>
    <w:p w:rsidR="00C76CEC" w:rsidRDefault="00C76CEC" w:rsidP="00C76C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 </w:t>
      </w:r>
      <w:proofErr w:type="spellStart"/>
      <w:r>
        <w:rPr>
          <w:sz w:val="28"/>
          <w:szCs w:val="28"/>
        </w:rPr>
        <w:t>Байрмабекова</w:t>
      </w:r>
      <w:proofErr w:type="spellEnd"/>
      <w:r>
        <w:rPr>
          <w:sz w:val="28"/>
          <w:szCs w:val="28"/>
        </w:rPr>
        <w:t xml:space="preserve"> Т. А.</w:t>
      </w:r>
    </w:p>
    <w:p w:rsidR="00C76CEC" w:rsidRDefault="00C76CEC" w:rsidP="00C76CE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 контроля:</w:t>
      </w:r>
      <w:r>
        <w:rPr>
          <w:sz w:val="28"/>
          <w:szCs w:val="28"/>
        </w:rPr>
        <w:t xml:space="preserve"> проверка дневников обучающихся посредством просмотра.</w:t>
      </w:r>
    </w:p>
    <w:p w:rsidR="00C76CEC" w:rsidRDefault="00C76CEC" w:rsidP="00C76C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на 2017 – 2018 учебный год были проверены дневники со 2 – 11  класс. При проведении проверки контролировалось заполнение и ведение определенных страниц дневников обучающихся в соответствии с бланком контроля. Результаты проверки отражены в бланке контроля. </w:t>
      </w:r>
    </w:p>
    <w:p w:rsidR="00C76CEC" w:rsidRDefault="00C76CEC" w:rsidP="00C76C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дневников 2 –11 классов показала,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дневников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недобросовестно. </w:t>
      </w:r>
    </w:p>
    <w:p w:rsidR="00C76CEC" w:rsidRDefault="00C76CEC" w:rsidP="00C76C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дневников выявлено следующее: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 дневников учащихся удовлетворительный; 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текущие отметки в дневники учащихся выставляют не все классные руководители, оценки выставлены у 80 % учащихся;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у всех учащихся заполнены титульная страница, информация об учителях-предметниках, заполнена страница расписания на год;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учебные предметы в расписании иногда сокращены неверно, записаны с большой буквы, с орфографическими ошибками;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дневниках встречаются записи ручками разного цвета, простым карандашом;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учащиеся допускают записи «+»</w:t>
      </w:r>
      <w:proofErr w:type="gramStart"/>
      <w:r>
        <w:rPr>
          <w:sz w:val="28"/>
          <w:szCs w:val="28"/>
        </w:rPr>
        <w:t>, «</w:t>
      </w:r>
      <w:proofErr w:type="gramEnd"/>
      <w:r>
        <w:rPr>
          <w:sz w:val="28"/>
          <w:szCs w:val="28"/>
        </w:rPr>
        <w:t>-»;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все учащиеся записывают домашние задания;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встречаются отметки без подписи учителя, исправление отметок, использование корректора;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аккуратно ведутся дневники у 30 % учащихся;</w:t>
      </w:r>
    </w:p>
    <w:p w:rsidR="00C76CEC" w:rsidRDefault="00C76CEC" w:rsidP="00C76CE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родителей имеются у 70 % учащихся.</w:t>
      </w:r>
    </w:p>
    <w:p w:rsidR="00C76CEC" w:rsidRDefault="00C76CEC" w:rsidP="00C76C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выявлены следующие нарушения, недостатки при оформлении и ведении дневников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по классам:</w:t>
      </w:r>
    </w:p>
    <w:p w:rsidR="00C76CEC" w:rsidRDefault="00C76CEC" w:rsidP="00C76CE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C76CEC" w:rsidRDefault="00C76CEC" w:rsidP="00C76CEC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Проверено 70 % дневников учащихся 2 – 11 классов. Работа с дневниками классными руководителями выполняется на 50 %, работа с дневниками учащимися выполняется на 40 %, контроль со стороны родителей осуществляется у 30 % учащихся.</w:t>
      </w:r>
    </w:p>
    <w:p w:rsidR="00C76CEC" w:rsidRDefault="00C76CEC" w:rsidP="00C76CEC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Классными руководителями ведётся определённая работа с учащимися по оформлению дневников, но эта работа недостаточна, так как имеются серьёзные замечания: не заполнена информация об учителях-предметниках, отсутствует расписание уроков на четверть, не записываются домашние задания, не всегда дневники учащихся заполняются аккуратно, слабый контроль со стороны родителей.</w:t>
      </w:r>
    </w:p>
    <w:p w:rsidR="00C76CEC" w:rsidRDefault="00C76CEC" w:rsidP="00C76CEC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Учителя-предметники не работают с дневниками учащихся: не выставляют текущие оценки.</w:t>
      </w:r>
    </w:p>
    <w:p w:rsidR="00C76CEC" w:rsidRDefault="00C76CEC" w:rsidP="00C76CE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C76CEC" w:rsidRDefault="00C76CEC" w:rsidP="00C76CEC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Отметить положительную работу с дневниками классных руководителей 4, 10 классов: дневники учащихся ведутся в основном в соответствии с </w:t>
      </w:r>
      <w:r>
        <w:rPr>
          <w:sz w:val="28"/>
          <w:szCs w:val="28"/>
        </w:rPr>
        <w:lastRenderedPageBreak/>
        <w:t>"Требованиями к заполнению дневников", текущие оценки в дневники выставляются еженедельно, но не всеми учителями.</w:t>
      </w:r>
    </w:p>
    <w:p w:rsidR="00C76CEC" w:rsidRDefault="00C76CEC" w:rsidP="00C76CEC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 усилить работу по выполнению учащимися единых требований к заполнению дневников, вести регулярную, качественную работу с дневниками учащихся (выставлять текущие оценки не реже 1 раза в 2 недели, контролировать ведение дневника, запись домашних заданий, не допускать выставление отметок без подписи учителя), выставлять оценку за ведение дневника в конце недели.</w:t>
      </w:r>
    </w:p>
    <w:p w:rsidR="00C76CEC" w:rsidRDefault="00C76CEC" w:rsidP="00C76CEC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 не допускать наличия вышеуказанных недостатков впоследствии при оформлении и ведении дневников обучающимися.</w:t>
      </w:r>
    </w:p>
    <w:p w:rsidR="00C76CEC" w:rsidRDefault="00C76CEC" w:rsidP="00C76CEC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 регулярно, на уроке проставлять оценки, полученные учащимися.</w:t>
      </w:r>
    </w:p>
    <w:p w:rsidR="00C76CEC" w:rsidRDefault="00C76CEC" w:rsidP="00C76CEC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 повторно довести до сведения учащихся (на классных часах) и их родителей (на родительском собрании) «Требования к заполнению дневников», познакомить с итогами проверки дневников.</w:t>
      </w:r>
    </w:p>
    <w:p w:rsidR="00C76CEC" w:rsidRDefault="00C76CEC" w:rsidP="00C7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Справку заслушать на педагогическом совете.</w:t>
      </w:r>
    </w:p>
    <w:p w:rsidR="00C76CEC" w:rsidRDefault="00C76CEC" w:rsidP="00C76CEC">
      <w:pPr>
        <w:spacing w:line="360" w:lineRule="auto"/>
        <w:jc w:val="both"/>
        <w:rPr>
          <w:sz w:val="28"/>
          <w:szCs w:val="28"/>
        </w:rPr>
      </w:pPr>
    </w:p>
    <w:p w:rsidR="00C76CEC" w:rsidRDefault="00C76CEC" w:rsidP="00C76CEC">
      <w:pPr>
        <w:spacing w:line="360" w:lineRule="auto"/>
        <w:rPr>
          <w:sz w:val="28"/>
          <w:szCs w:val="28"/>
        </w:rPr>
      </w:pPr>
    </w:p>
    <w:p w:rsidR="00C76CEC" w:rsidRDefault="00C76CEC" w:rsidP="00C76C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директора по ВР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Байрамбекова Т.А.</w:t>
      </w:r>
    </w:p>
    <w:p w:rsidR="00C76CEC" w:rsidRDefault="00C76CEC" w:rsidP="00C76CEC">
      <w:pPr>
        <w:rPr>
          <w:sz w:val="28"/>
          <w:szCs w:val="28"/>
        </w:rPr>
      </w:pPr>
    </w:p>
    <w:p w:rsidR="00C76CEC" w:rsidRDefault="00C76CEC" w:rsidP="00C76CEC"/>
    <w:p w:rsidR="00C76CEC" w:rsidRDefault="00C76CEC" w:rsidP="00C76CEC"/>
    <w:p w:rsidR="00C76CEC" w:rsidRDefault="00C76CEC" w:rsidP="00C76CEC"/>
    <w:p w:rsidR="00C76CEC" w:rsidRDefault="00C76CEC" w:rsidP="00C76CEC"/>
    <w:p w:rsidR="00C76CEC" w:rsidRDefault="00C76CEC" w:rsidP="00C76CEC"/>
    <w:p w:rsidR="00C76CEC" w:rsidRDefault="00C76CEC" w:rsidP="00C76CEC"/>
    <w:p w:rsidR="00C76CEC" w:rsidRDefault="00C76CEC" w:rsidP="00C76CEC"/>
    <w:p w:rsidR="00C76CEC" w:rsidRDefault="00C76CEC" w:rsidP="00C76CEC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Справка</w:t>
      </w:r>
    </w:p>
    <w:p w:rsidR="00C76CEC" w:rsidRDefault="00C76CEC" w:rsidP="00C76C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итогам проверки деятельности Совета по профилактике асоциального поведения учащихся </w:t>
      </w:r>
      <w:r w:rsidR="00CC71F7">
        <w:rPr>
          <w:b/>
          <w:sz w:val="32"/>
          <w:szCs w:val="32"/>
        </w:rPr>
        <w:t>находящихся под опекой за первую четверть 2020- 2021</w:t>
      </w:r>
      <w:r>
        <w:rPr>
          <w:b/>
          <w:sz w:val="32"/>
          <w:szCs w:val="32"/>
        </w:rPr>
        <w:t>уч.г.</w:t>
      </w:r>
    </w:p>
    <w:p w:rsidR="00C76CEC" w:rsidRDefault="00C76CEC" w:rsidP="00C76CEC"/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Цель проверки: проверить деятельность Совета по профилактике.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Контроль осуществляет: заместитель директора по ВР Байрамбекова Т.А., педагог-психолог </w:t>
      </w:r>
      <w:proofErr w:type="spellStart"/>
      <w:r>
        <w:rPr>
          <w:sz w:val="28"/>
          <w:szCs w:val="28"/>
        </w:rPr>
        <w:t>Гаджиалиев</w:t>
      </w:r>
      <w:proofErr w:type="spellEnd"/>
      <w:r>
        <w:rPr>
          <w:sz w:val="28"/>
          <w:szCs w:val="28"/>
        </w:rPr>
        <w:t xml:space="preserve"> Н.К.</w:t>
      </w:r>
    </w:p>
    <w:p w:rsidR="00C76CEC" w:rsidRDefault="00C76CEC" w:rsidP="00C76C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Опекаемые дети:</w:t>
      </w:r>
    </w:p>
    <w:p w:rsidR="00C76CEC" w:rsidRDefault="00CC71F7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Исаева Жанна Н, учащаяся 8 </w:t>
      </w:r>
      <w:r w:rsidR="00C76CEC">
        <w:rPr>
          <w:sz w:val="28"/>
          <w:szCs w:val="28"/>
        </w:rPr>
        <w:t>класса</w:t>
      </w:r>
    </w:p>
    <w:p w:rsidR="00C76CEC" w:rsidRDefault="00CC71F7" w:rsidP="00C76C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Уруджев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Бейдулах</w:t>
      </w:r>
      <w:proofErr w:type="spellEnd"/>
      <w:r>
        <w:rPr>
          <w:sz w:val="28"/>
          <w:szCs w:val="28"/>
        </w:rPr>
        <w:t xml:space="preserve"> Р., учащийся 10 </w:t>
      </w:r>
      <w:r w:rsidR="00C76CEC">
        <w:rPr>
          <w:sz w:val="28"/>
          <w:szCs w:val="28"/>
        </w:rPr>
        <w:t>класса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На всех наблюдаемых учащихся ведутся персональные дела. Деятельность Совета профилактики включает в себя: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Профилактическую работу с учащимися,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 выявление проблем ребенка и его семьи,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работу с учителями по решению проблем неуспеваемости, посещаемости и поведения учащихся, по борьбе с вредными привычками,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работу с родителями по выявлению проблем по неуспеваемости.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Запланировано 4 заседания Совета профилактики. 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Работа по профилактике асоциального поведения ведется. Проводятся профилактические беседы с детьми и родителями </w:t>
      </w:r>
      <w:proofErr w:type="spellStart"/>
      <w:r>
        <w:rPr>
          <w:sz w:val="28"/>
          <w:szCs w:val="28"/>
        </w:rPr>
        <w:t>ежемесчно</w:t>
      </w:r>
      <w:proofErr w:type="spellEnd"/>
      <w:r>
        <w:rPr>
          <w:sz w:val="28"/>
          <w:szCs w:val="28"/>
        </w:rPr>
        <w:t>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Итоги контроля заслушиваются на совещании при директоре.</w:t>
      </w:r>
    </w:p>
    <w:p w:rsidR="00C76CEC" w:rsidRDefault="00C76CEC" w:rsidP="00C76CEC">
      <w:pPr>
        <w:rPr>
          <w:sz w:val="24"/>
          <w:szCs w:val="24"/>
        </w:rPr>
      </w:pPr>
    </w:p>
    <w:p w:rsidR="00C76CEC" w:rsidRDefault="00C76CEC" w:rsidP="00C76C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b/>
          <w:sz w:val="28"/>
          <w:szCs w:val="28"/>
        </w:rPr>
        <w:t>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ир.по</w:t>
      </w:r>
      <w:proofErr w:type="spellEnd"/>
      <w:r>
        <w:rPr>
          <w:b/>
          <w:sz w:val="28"/>
          <w:szCs w:val="28"/>
        </w:rPr>
        <w:t xml:space="preserve"> ВР                Байрамбекова Т.А.</w:t>
      </w:r>
    </w:p>
    <w:p w:rsidR="00C76CEC" w:rsidRDefault="00C76CEC" w:rsidP="00C76CEC"/>
    <w:p w:rsidR="00C76CEC" w:rsidRDefault="00C76CEC" w:rsidP="00C76CEC"/>
    <w:p w:rsidR="00C76CEC" w:rsidRDefault="00C76CEC" w:rsidP="00C76CE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Справка</w:t>
      </w:r>
    </w:p>
    <w:p w:rsidR="00C76CEC" w:rsidRDefault="00C76CEC" w:rsidP="00C76CE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провер</w:t>
      </w:r>
      <w:r w:rsidR="00096409">
        <w:rPr>
          <w:b/>
          <w:sz w:val="44"/>
          <w:szCs w:val="44"/>
        </w:rPr>
        <w:t>ке состояния учебников за первую четверть 2020</w:t>
      </w:r>
      <w:r>
        <w:rPr>
          <w:b/>
          <w:sz w:val="44"/>
          <w:szCs w:val="44"/>
        </w:rPr>
        <w:t xml:space="preserve"> – </w:t>
      </w:r>
      <w:r w:rsidR="00096409">
        <w:rPr>
          <w:b/>
          <w:sz w:val="44"/>
          <w:szCs w:val="44"/>
        </w:rPr>
        <w:t>2021</w:t>
      </w:r>
      <w:r>
        <w:rPr>
          <w:b/>
          <w:sz w:val="44"/>
          <w:szCs w:val="44"/>
        </w:rPr>
        <w:t>уч.г.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В школе прошла акция «Живи, книга», цель которой: проверить состояние учебников   учащихся 1 – 11 классов, выданных  школьной библиотекой.  Данная акция дело обычное, проходит регулярно. В   проверке состояния учебников участвовали активисты классов, они провели  беседу  о бережном отношении к книге.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1 класс – у всех имеются обложки на книгах. Замечание пока</w:t>
      </w:r>
      <w:r w:rsidR="00096409">
        <w:rPr>
          <w:sz w:val="28"/>
          <w:szCs w:val="28"/>
        </w:rPr>
        <w:t xml:space="preserve"> нет. Ответственная: Исаева З.Н.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2 класс -  у всех учащихся имеются  обложки на книгах.  Замечаний никаких не </w:t>
      </w:r>
      <w:r w:rsidR="00096409">
        <w:rPr>
          <w:sz w:val="28"/>
          <w:szCs w:val="28"/>
        </w:rPr>
        <w:t xml:space="preserve">имеется. Ответственная: </w:t>
      </w:r>
      <w:proofErr w:type="spellStart"/>
      <w:r w:rsidR="00096409">
        <w:rPr>
          <w:sz w:val="28"/>
          <w:szCs w:val="28"/>
        </w:rPr>
        <w:t>Гюлмагомедова</w:t>
      </w:r>
      <w:proofErr w:type="spellEnd"/>
      <w:r w:rsidR="00096409">
        <w:rPr>
          <w:sz w:val="28"/>
          <w:szCs w:val="28"/>
        </w:rPr>
        <w:t xml:space="preserve"> И.Н.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3 класс – ответственный  за проверк</w:t>
      </w:r>
      <w:r w:rsidR="00096409">
        <w:rPr>
          <w:sz w:val="28"/>
          <w:szCs w:val="28"/>
        </w:rPr>
        <w:t xml:space="preserve">у учебников  </w:t>
      </w:r>
      <w:proofErr w:type="spellStart"/>
      <w:r w:rsidR="00096409">
        <w:rPr>
          <w:sz w:val="28"/>
          <w:szCs w:val="28"/>
        </w:rPr>
        <w:t>Габибова</w:t>
      </w:r>
      <w:proofErr w:type="spellEnd"/>
      <w:r w:rsidR="00096409">
        <w:rPr>
          <w:sz w:val="28"/>
          <w:szCs w:val="28"/>
        </w:rPr>
        <w:t xml:space="preserve"> Г.А. </w:t>
      </w:r>
      <w:r>
        <w:rPr>
          <w:sz w:val="28"/>
          <w:szCs w:val="28"/>
        </w:rPr>
        <w:t>Учебники были не обёрнуты у 1 учащегося,   в общем,  состояние учебников хорошее.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4 класс – ответственный за п</w:t>
      </w:r>
      <w:r w:rsidR="00096409">
        <w:rPr>
          <w:sz w:val="28"/>
          <w:szCs w:val="28"/>
        </w:rPr>
        <w:t xml:space="preserve">роверку учебников </w:t>
      </w:r>
      <w:proofErr w:type="spellStart"/>
      <w:r w:rsidR="00096409">
        <w:rPr>
          <w:sz w:val="28"/>
          <w:szCs w:val="28"/>
        </w:rPr>
        <w:t>исинова</w:t>
      </w:r>
      <w:proofErr w:type="spellEnd"/>
      <w:r w:rsidR="00096409">
        <w:rPr>
          <w:sz w:val="28"/>
          <w:szCs w:val="28"/>
        </w:rPr>
        <w:t xml:space="preserve"> И.Р.</w:t>
      </w:r>
      <w:r>
        <w:rPr>
          <w:sz w:val="28"/>
          <w:szCs w:val="28"/>
        </w:rPr>
        <w:t xml:space="preserve">   Учебники  обёрнуты у всех  учащихся, состояние учебников хорошее. Ведется работа по устранению замечаний.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5 класс – ответственный за пр</w:t>
      </w:r>
      <w:r w:rsidR="00096409">
        <w:rPr>
          <w:sz w:val="28"/>
          <w:szCs w:val="28"/>
        </w:rPr>
        <w:t xml:space="preserve">оверку учебников  </w:t>
      </w:r>
      <w:proofErr w:type="spellStart"/>
      <w:r w:rsidR="00096409">
        <w:rPr>
          <w:sz w:val="28"/>
          <w:szCs w:val="28"/>
        </w:rPr>
        <w:t>Айдемирова</w:t>
      </w:r>
      <w:proofErr w:type="spellEnd"/>
      <w:r w:rsidR="00096409">
        <w:rPr>
          <w:sz w:val="28"/>
          <w:szCs w:val="28"/>
        </w:rPr>
        <w:t xml:space="preserve"> М.С.</w:t>
      </w:r>
      <w:r>
        <w:rPr>
          <w:sz w:val="28"/>
          <w:szCs w:val="28"/>
        </w:rPr>
        <w:t xml:space="preserve"> Учебники не обернуты у трех  учеников. Замечания будут  устранены.</w:t>
      </w:r>
      <w:r w:rsidR="00096409">
        <w:rPr>
          <w:sz w:val="28"/>
          <w:szCs w:val="28"/>
        </w:rPr>
        <w:t xml:space="preserve"> Не по всем предметам имеются книги.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6 класс – ответственный за</w:t>
      </w:r>
      <w:r w:rsidR="00096409">
        <w:rPr>
          <w:sz w:val="28"/>
          <w:szCs w:val="28"/>
        </w:rPr>
        <w:t xml:space="preserve"> проверку учебников </w:t>
      </w:r>
      <w:proofErr w:type="spellStart"/>
      <w:r w:rsidR="00096409">
        <w:rPr>
          <w:sz w:val="28"/>
          <w:szCs w:val="28"/>
        </w:rPr>
        <w:t>Мирзаханова</w:t>
      </w:r>
      <w:proofErr w:type="spellEnd"/>
      <w:r w:rsidR="00096409">
        <w:rPr>
          <w:sz w:val="28"/>
          <w:szCs w:val="28"/>
        </w:rPr>
        <w:t xml:space="preserve"> Э.А.</w:t>
      </w:r>
      <w:r>
        <w:rPr>
          <w:sz w:val="28"/>
          <w:szCs w:val="28"/>
        </w:rPr>
        <w:t xml:space="preserve"> Состояние учебников </w:t>
      </w:r>
      <w:r w:rsidR="00096409">
        <w:rPr>
          <w:sz w:val="28"/>
          <w:szCs w:val="28"/>
        </w:rPr>
        <w:t xml:space="preserve">не особо </w:t>
      </w:r>
      <w:r>
        <w:rPr>
          <w:sz w:val="28"/>
          <w:szCs w:val="28"/>
        </w:rPr>
        <w:t xml:space="preserve">удовлетворительное.  </w:t>
      </w:r>
      <w:r w:rsidR="00096409">
        <w:rPr>
          <w:sz w:val="28"/>
          <w:szCs w:val="28"/>
        </w:rPr>
        <w:t xml:space="preserve">В начале </w:t>
      </w:r>
      <w:proofErr w:type="gramStart"/>
      <w:r w:rsidR="00096409">
        <w:rPr>
          <w:sz w:val="28"/>
          <w:szCs w:val="28"/>
        </w:rPr>
        <w:t>учебного</w:t>
      </w:r>
      <w:proofErr w:type="gramEnd"/>
      <w:r w:rsidR="00096409">
        <w:rPr>
          <w:sz w:val="28"/>
          <w:szCs w:val="28"/>
        </w:rPr>
        <w:t xml:space="preserve"> ода дети по некоторым предметам получили потрепанные учебники и книг не хватает на всех.</w:t>
      </w:r>
    </w:p>
    <w:p w:rsidR="00096409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7 класс - ответственный  за п</w:t>
      </w:r>
      <w:r w:rsidR="00096409">
        <w:rPr>
          <w:sz w:val="28"/>
          <w:szCs w:val="28"/>
        </w:rPr>
        <w:t xml:space="preserve">роверку учебников  </w:t>
      </w:r>
      <w:proofErr w:type="spellStart"/>
      <w:r w:rsidR="00096409">
        <w:rPr>
          <w:sz w:val="28"/>
          <w:szCs w:val="28"/>
        </w:rPr>
        <w:t>исинов</w:t>
      </w:r>
      <w:proofErr w:type="spellEnd"/>
      <w:r w:rsidR="00096409">
        <w:rPr>
          <w:sz w:val="28"/>
          <w:szCs w:val="28"/>
        </w:rPr>
        <w:t xml:space="preserve"> Г.З.</w:t>
      </w:r>
      <w:r>
        <w:rPr>
          <w:sz w:val="28"/>
          <w:szCs w:val="28"/>
        </w:rPr>
        <w:t xml:space="preserve"> Учебники  обёрнуты </w:t>
      </w:r>
      <w:r w:rsidR="00096409">
        <w:rPr>
          <w:sz w:val="28"/>
          <w:szCs w:val="28"/>
        </w:rPr>
        <w:t xml:space="preserve">не </w:t>
      </w:r>
      <w:r>
        <w:rPr>
          <w:sz w:val="28"/>
          <w:szCs w:val="28"/>
        </w:rPr>
        <w:t>у всех  учащихся. Состояние учебников удовлетворительное. Ученикам  также был назначен срок для исправления недостатков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8 класс – ответственный за проверку учебников </w:t>
      </w:r>
      <w:proofErr w:type="spellStart"/>
      <w:r>
        <w:rPr>
          <w:sz w:val="28"/>
          <w:szCs w:val="28"/>
        </w:rPr>
        <w:t>Гаджиалиев</w:t>
      </w:r>
      <w:proofErr w:type="spellEnd"/>
      <w:r>
        <w:rPr>
          <w:sz w:val="28"/>
          <w:szCs w:val="28"/>
        </w:rPr>
        <w:t xml:space="preserve"> Н.К. Состояние учебников удовлетворительное, у некоторых учеников книги сами по себе старые. Устранить недостатки. 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9 класс – ответственн</w:t>
      </w:r>
      <w:r w:rsidR="00096409">
        <w:rPr>
          <w:sz w:val="28"/>
          <w:szCs w:val="28"/>
        </w:rPr>
        <w:t xml:space="preserve">ый  за проверку книг </w:t>
      </w:r>
      <w:proofErr w:type="spellStart"/>
      <w:r w:rsidR="00096409">
        <w:rPr>
          <w:sz w:val="28"/>
          <w:szCs w:val="28"/>
        </w:rPr>
        <w:t>Исинова</w:t>
      </w:r>
      <w:proofErr w:type="spellEnd"/>
      <w:r w:rsidR="00096409">
        <w:rPr>
          <w:sz w:val="28"/>
          <w:szCs w:val="28"/>
        </w:rPr>
        <w:t xml:space="preserve"> Е.М.</w:t>
      </w:r>
      <w:r>
        <w:rPr>
          <w:sz w:val="28"/>
          <w:szCs w:val="28"/>
        </w:rPr>
        <w:t xml:space="preserve"> Учебники  у 2 учеников порисованы, не обёрнуты. Ученикам   было назначено  время для исправления недостатков.</w:t>
      </w:r>
    </w:p>
    <w:p w:rsidR="00096409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10 класс – ответственная за пров</w:t>
      </w:r>
      <w:r w:rsidR="00096409">
        <w:rPr>
          <w:sz w:val="28"/>
          <w:szCs w:val="28"/>
        </w:rPr>
        <w:t xml:space="preserve">ерку учебников Байрамбекова Т.А. Учебники </w:t>
      </w:r>
      <w:r>
        <w:rPr>
          <w:sz w:val="28"/>
          <w:szCs w:val="28"/>
        </w:rPr>
        <w:t xml:space="preserve"> </w:t>
      </w:r>
      <w:r w:rsidR="00096409">
        <w:rPr>
          <w:sz w:val="28"/>
          <w:szCs w:val="28"/>
        </w:rPr>
        <w:t xml:space="preserve"> в хорошем состоянии,  но некоторые книги потрепаны и не хватает книг на всех учащихся</w:t>
      </w:r>
      <w:proofErr w:type="gramStart"/>
      <w:r w:rsidR="00096409">
        <w:rPr>
          <w:sz w:val="28"/>
          <w:szCs w:val="28"/>
        </w:rPr>
        <w:t xml:space="preserve"> ,</w:t>
      </w:r>
      <w:proofErr w:type="gramEnd"/>
      <w:r w:rsidR="00096409">
        <w:rPr>
          <w:sz w:val="28"/>
          <w:szCs w:val="28"/>
        </w:rPr>
        <w:t xml:space="preserve"> по некоторым предметам совсем нет книг.</w:t>
      </w:r>
      <w:r>
        <w:rPr>
          <w:sz w:val="28"/>
          <w:szCs w:val="28"/>
        </w:rPr>
        <w:t xml:space="preserve"> 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11 класс – ответственный з</w:t>
      </w:r>
      <w:r w:rsidR="00096409">
        <w:rPr>
          <w:sz w:val="28"/>
          <w:szCs w:val="28"/>
        </w:rPr>
        <w:t xml:space="preserve">а проверку учебников </w:t>
      </w:r>
      <w:proofErr w:type="spellStart"/>
      <w:r w:rsidR="00096409">
        <w:rPr>
          <w:sz w:val="28"/>
          <w:szCs w:val="28"/>
        </w:rPr>
        <w:t>Гаджиалиев</w:t>
      </w:r>
      <w:proofErr w:type="spellEnd"/>
      <w:r w:rsidR="00096409">
        <w:rPr>
          <w:sz w:val="28"/>
          <w:szCs w:val="28"/>
        </w:rPr>
        <w:t xml:space="preserve"> Н.К. </w:t>
      </w:r>
      <w:r>
        <w:rPr>
          <w:sz w:val="28"/>
          <w:szCs w:val="28"/>
        </w:rPr>
        <w:t xml:space="preserve"> Состояние учебников удовлетворительное. Ученики следят за состоянием своих учебников.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    В результате проверки  сделали следующие выводы: большинство учащихся держат учебники в хорошем состоянии, носят их согласно школьному расписанию и следят за  их санитарным состоянием согласно правилам пользования учебником.  Но, к сожалению,   на некоторых  учебниках не было обложек.  Детям, у которых  были выявлены учебники без  обложек, было назначено время для устранения замечаний. Большинство  ребят устранили недостатки сразу на следующий день.  С ребятами была проведена беседа о том, что особое внимание нужно уделять тем учебникам, которые не  имеют плотной обложки, и могут очень быстро прийти в негодность.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Учащиеся средних и старших классов относятся  к учебникам осмысленно.  Они понимают, что учебная литература - одно из составляющих условий успешной учебы.</w:t>
      </w:r>
    </w:p>
    <w:p w:rsidR="00C76CEC" w:rsidRDefault="00096409" w:rsidP="00C76CEC">
      <w:pPr>
        <w:rPr>
          <w:sz w:val="28"/>
          <w:szCs w:val="28"/>
        </w:rPr>
      </w:pPr>
      <w:r>
        <w:rPr>
          <w:sz w:val="28"/>
          <w:szCs w:val="28"/>
        </w:rPr>
        <w:t>На педсовете</w:t>
      </w:r>
      <w:r w:rsidR="00C76CEC">
        <w:rPr>
          <w:sz w:val="28"/>
          <w:szCs w:val="28"/>
        </w:rPr>
        <w:t xml:space="preserve">  будет доведена информа</w:t>
      </w:r>
      <w:r w:rsidR="00CC71F7">
        <w:rPr>
          <w:sz w:val="28"/>
          <w:szCs w:val="28"/>
        </w:rPr>
        <w:t>ция об итогах  проведенной работе</w:t>
      </w:r>
      <w:r w:rsidR="00C76CEC">
        <w:rPr>
          <w:sz w:val="28"/>
          <w:szCs w:val="28"/>
        </w:rPr>
        <w:t>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Надеемся, что очередная проверка состояния книг все же послужила уроком и стимулом для более бережного и ответственного отношения к учебному фонду.</w:t>
      </w:r>
    </w:p>
    <w:p w:rsidR="00C76CEC" w:rsidRDefault="00C76CEC" w:rsidP="00C76CEC">
      <w:r>
        <w:t xml:space="preserve">             </w:t>
      </w:r>
      <w:r>
        <w:rPr>
          <w:b/>
          <w:sz w:val="28"/>
          <w:szCs w:val="28"/>
        </w:rPr>
        <w:t xml:space="preserve"> Справку составила : </w:t>
      </w:r>
      <w:proofErr w:type="spellStart"/>
      <w:r>
        <w:rPr>
          <w:b/>
          <w:sz w:val="28"/>
          <w:szCs w:val="28"/>
        </w:rPr>
        <w:t>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ир.по</w:t>
      </w:r>
      <w:proofErr w:type="spellEnd"/>
      <w:r>
        <w:rPr>
          <w:b/>
          <w:sz w:val="28"/>
          <w:szCs w:val="28"/>
        </w:rPr>
        <w:t xml:space="preserve"> ВР                Байрамбекова Т.А.</w:t>
      </w:r>
    </w:p>
    <w:p w:rsidR="00C76CEC" w:rsidRDefault="00C76CEC" w:rsidP="00C76CEC">
      <w:pPr>
        <w:jc w:val="center"/>
        <w:rPr>
          <w:b/>
          <w:i/>
          <w:sz w:val="48"/>
          <w:szCs w:val="48"/>
        </w:rPr>
      </w:pPr>
    </w:p>
    <w:p w:rsidR="00C76CEC" w:rsidRDefault="00C76CEC" w:rsidP="00C76CEC">
      <w:pPr>
        <w:jc w:val="center"/>
        <w:rPr>
          <w:b/>
          <w:i/>
          <w:sz w:val="48"/>
          <w:szCs w:val="48"/>
        </w:rPr>
      </w:pPr>
    </w:p>
    <w:p w:rsidR="00CC71F7" w:rsidRDefault="00CC71F7" w:rsidP="00C76CEC">
      <w:pPr>
        <w:jc w:val="center"/>
        <w:rPr>
          <w:b/>
          <w:i/>
          <w:sz w:val="48"/>
          <w:szCs w:val="48"/>
        </w:rPr>
      </w:pPr>
    </w:p>
    <w:p w:rsidR="00C76CEC" w:rsidRDefault="00C76CEC" w:rsidP="00C76CEC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Справка</w:t>
      </w:r>
    </w:p>
    <w:p w:rsidR="00C76CEC" w:rsidRDefault="00C76CEC" w:rsidP="00C76CE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о проделанной работе по «Профилактике беспризорности, безнадзорности, наркомании, по организации борьбы с преступностью, терроризмом, экстремизмом, идеологическому воспитанию детей и молодёжи»  МКОУ «Хореджской СОШ» за 1 первую четверть  2020 – 2021уч.г.</w:t>
      </w:r>
    </w:p>
    <w:p w:rsidR="00C76CEC" w:rsidRDefault="00C76CEC" w:rsidP="00C76C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по обеспечению безопасности, и проведению воспитательных мероприятий, </w:t>
      </w:r>
      <w:proofErr w:type="spellStart"/>
      <w:r>
        <w:rPr>
          <w:sz w:val="28"/>
          <w:szCs w:val="28"/>
        </w:rPr>
        <w:t>Хореджская</w:t>
      </w:r>
      <w:proofErr w:type="spellEnd"/>
      <w:r>
        <w:rPr>
          <w:sz w:val="28"/>
          <w:szCs w:val="28"/>
        </w:rPr>
        <w:t xml:space="preserve"> СОШ руководствовалась положениям Федеральных законов.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Проведен инструктаж с коллективом школы, о повышении бдительности и по обеспечению безопасности школы. Провел Исаев И.Ф.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разработана тематика классных часов, и проведение бесед с учащимися  1 – 11кл.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периодически проводился осмотр территории школы.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проверена работоспособность аварийных выходов.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ВР проведено мероприятие с уч-ся 9 – 11кл., на тему: «Терроризм: сущность и способы противодействия».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- с учащимися 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проведена беседа на тему: «Правило четырёх «не». Провела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ВР.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интернет и антитеррор, антитеррор, герои мирного времени ислам традиционный и вымышленный.  Документально – художественный сборник для школьников среднего и старшего возраста.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постоянно осуществляется поддержание оперативного взаимодействия с правоохранительными органами.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периодически проводятся профилактические беседы со старшеклассниками  инспектором ПДН.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классными рук. 7 – 11кл. проведены профилактические ант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наркотические лекции с учащимися.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начале учебного года во всех классах,  1 по 11кл.  проведены классные часы,  посвященные </w:t>
      </w:r>
      <w:proofErr w:type="spellStart"/>
      <w:r>
        <w:rPr>
          <w:sz w:val="28"/>
          <w:szCs w:val="28"/>
        </w:rPr>
        <w:t>Беслановским</w:t>
      </w:r>
      <w:proofErr w:type="spellEnd"/>
      <w:r>
        <w:rPr>
          <w:sz w:val="28"/>
          <w:szCs w:val="28"/>
        </w:rPr>
        <w:t xml:space="preserve"> событиям. Имеются протоколы классных часов.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что такое ГТО, нормы ГТО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оформлен стенд «Мы против террора» и «Нет наркотикам»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- проведена в школе профилактика </w:t>
      </w:r>
      <w:proofErr w:type="spellStart"/>
      <w:proofErr w:type="gram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 xml:space="preserve"> – транспортных</w:t>
      </w:r>
      <w:proofErr w:type="gramEnd"/>
      <w:r>
        <w:rPr>
          <w:sz w:val="28"/>
          <w:szCs w:val="28"/>
        </w:rPr>
        <w:t xml:space="preserve"> происшествий среди учащихся. Классные руководители 8 – 11кл.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- оформлен стенд «Рекомендации социально – педагогической службы». Оформила соц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едагог школы </w:t>
      </w:r>
      <w:proofErr w:type="spellStart"/>
      <w:r>
        <w:rPr>
          <w:sz w:val="28"/>
          <w:szCs w:val="28"/>
        </w:rPr>
        <w:t>Айдемирова</w:t>
      </w:r>
      <w:proofErr w:type="spellEnd"/>
      <w:r>
        <w:rPr>
          <w:sz w:val="28"/>
          <w:szCs w:val="28"/>
        </w:rPr>
        <w:t xml:space="preserve"> М.С,</w:t>
      </w:r>
    </w:p>
    <w:p w:rsidR="00C76CEC" w:rsidRDefault="00C76CEC" w:rsidP="00096409">
      <w:pPr>
        <w:rPr>
          <w:sz w:val="28"/>
          <w:szCs w:val="28"/>
        </w:rPr>
      </w:pPr>
      <w:r>
        <w:rPr>
          <w:sz w:val="28"/>
          <w:szCs w:val="28"/>
        </w:rPr>
        <w:t>- с учащим</w:t>
      </w:r>
      <w:r w:rsidR="00096409">
        <w:rPr>
          <w:sz w:val="28"/>
          <w:szCs w:val="28"/>
        </w:rPr>
        <w:t>ися 8</w:t>
      </w:r>
      <w:r>
        <w:rPr>
          <w:sz w:val="28"/>
          <w:szCs w:val="28"/>
        </w:rPr>
        <w:t xml:space="preserve"> – 11кл. проведен</w:t>
      </w:r>
      <w:r w:rsidR="000964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96409">
        <w:rPr>
          <w:sz w:val="28"/>
          <w:szCs w:val="28"/>
        </w:rPr>
        <w:t>СПТ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организован и проведен комплекс мероприятий на усиление профилактической работы с учащимися. Провела: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ВР Байрамбекова Т.А.</w:t>
      </w:r>
    </w:p>
    <w:p w:rsidR="00C76CEC" w:rsidRDefault="00C76CEC" w:rsidP="00C76CEC"/>
    <w:p w:rsidR="00C76CEC" w:rsidRDefault="00C76CEC" w:rsidP="00C76CEC"/>
    <w:p w:rsidR="00C76CEC" w:rsidRDefault="00C76CEC" w:rsidP="00C76CEC"/>
    <w:p w:rsidR="00C76CEC" w:rsidRDefault="00C76CEC" w:rsidP="00C76CEC">
      <w:pPr>
        <w:jc w:val="right"/>
        <w:rPr>
          <w:b/>
          <w:sz w:val="28"/>
          <w:szCs w:val="28"/>
        </w:rPr>
      </w:pPr>
    </w:p>
    <w:p w:rsidR="00C76CEC" w:rsidRDefault="00C76CEC" w:rsidP="00C76CE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Справку составила:</w:t>
      </w:r>
    </w:p>
    <w:p w:rsidR="00C76CEC" w:rsidRDefault="00C76CEC" w:rsidP="00C76CEC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ир.по</w:t>
      </w:r>
      <w:proofErr w:type="spellEnd"/>
      <w:r>
        <w:rPr>
          <w:b/>
          <w:sz w:val="28"/>
          <w:szCs w:val="28"/>
        </w:rPr>
        <w:t xml:space="preserve"> ВР                          Байрамбекова Т.А.</w:t>
      </w:r>
    </w:p>
    <w:p w:rsidR="00C76CEC" w:rsidRDefault="00C76CEC" w:rsidP="00C76CEC">
      <w:pPr>
        <w:jc w:val="right"/>
        <w:rPr>
          <w:b/>
          <w:sz w:val="28"/>
          <w:szCs w:val="28"/>
        </w:rPr>
      </w:pPr>
    </w:p>
    <w:p w:rsidR="00C76CEC" w:rsidRDefault="00C76CEC" w:rsidP="00C76CEC">
      <w:pPr>
        <w:jc w:val="center"/>
        <w:rPr>
          <w:sz w:val="40"/>
          <w:szCs w:val="40"/>
        </w:rPr>
      </w:pPr>
    </w:p>
    <w:p w:rsidR="00C76CEC" w:rsidRDefault="00C76CEC" w:rsidP="00C76CEC">
      <w:pPr>
        <w:jc w:val="center"/>
        <w:rPr>
          <w:sz w:val="40"/>
          <w:szCs w:val="40"/>
        </w:rPr>
      </w:pPr>
    </w:p>
    <w:p w:rsidR="00C76CEC" w:rsidRDefault="00C76CEC" w:rsidP="00C76CEC">
      <w:pPr>
        <w:jc w:val="center"/>
        <w:rPr>
          <w:sz w:val="40"/>
          <w:szCs w:val="40"/>
        </w:rPr>
      </w:pPr>
    </w:p>
    <w:p w:rsidR="00C76CEC" w:rsidRDefault="00C76CEC" w:rsidP="00C76CEC">
      <w:pPr>
        <w:rPr>
          <w:b/>
          <w:i/>
          <w:sz w:val="48"/>
          <w:szCs w:val="48"/>
        </w:rPr>
      </w:pPr>
    </w:p>
    <w:p w:rsidR="00C76CEC" w:rsidRDefault="00C76CEC" w:rsidP="00C76CEC">
      <w:pPr>
        <w:rPr>
          <w:b/>
          <w:i/>
          <w:sz w:val="48"/>
          <w:szCs w:val="48"/>
        </w:rPr>
      </w:pPr>
    </w:p>
    <w:p w:rsidR="00C76CEC" w:rsidRDefault="00C76CEC" w:rsidP="00C76CEC">
      <w:pPr>
        <w:jc w:val="center"/>
        <w:rPr>
          <w:b/>
          <w:sz w:val="48"/>
          <w:szCs w:val="48"/>
        </w:rPr>
      </w:pPr>
    </w:p>
    <w:p w:rsidR="00C76CEC" w:rsidRPr="00C76CEC" w:rsidRDefault="00C76CEC" w:rsidP="00C76CEC">
      <w:pPr>
        <w:jc w:val="center"/>
        <w:rPr>
          <w:b/>
          <w:sz w:val="40"/>
          <w:szCs w:val="40"/>
        </w:rPr>
      </w:pPr>
      <w:r w:rsidRPr="00C76CEC">
        <w:rPr>
          <w:b/>
          <w:sz w:val="40"/>
          <w:szCs w:val="40"/>
        </w:rPr>
        <w:t>Справка</w:t>
      </w:r>
    </w:p>
    <w:p w:rsidR="00C76CEC" w:rsidRPr="00C76CEC" w:rsidRDefault="00C76CEC" w:rsidP="00C76CEC">
      <w:pPr>
        <w:jc w:val="center"/>
        <w:rPr>
          <w:b/>
          <w:sz w:val="40"/>
          <w:szCs w:val="40"/>
        </w:rPr>
      </w:pPr>
      <w:r w:rsidRPr="00C76CEC">
        <w:rPr>
          <w:b/>
          <w:sz w:val="40"/>
          <w:szCs w:val="40"/>
        </w:rPr>
        <w:t>проведенных воспитательных мероприятий против идеологии терроризма в МКОУ «</w:t>
      </w:r>
      <w:proofErr w:type="spellStart"/>
      <w:r w:rsidRPr="00C76CEC">
        <w:rPr>
          <w:b/>
          <w:sz w:val="40"/>
          <w:szCs w:val="40"/>
        </w:rPr>
        <w:t>Хореджская</w:t>
      </w:r>
      <w:proofErr w:type="spellEnd"/>
      <w:r w:rsidRPr="00C76CEC">
        <w:rPr>
          <w:b/>
          <w:sz w:val="40"/>
          <w:szCs w:val="40"/>
        </w:rPr>
        <w:t xml:space="preserve"> СОШ» за первую четверть 2020-2021уч.г.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На основании Приказа МОН РД №3430 от 10 ноября включен и утвержден план мероприятий по реализации Комплексного плана противодействия идеологии терроризма.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03.09.20г. с 1 по 11 классы проведены классные часы на тему: «День борьбы с терроризмом».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Регулярно на уроках истории и обществознания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классных часах  проводятся информационные пятиминутки о международном положении в мире с последующим обсуждением с обучающимися вопросов внутренней и внешней политики России.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>10.09.18г. с учащимися 10 – 11кл. проведено лекционное занятие, направленное на избежание и предупреждение случаев выезда учащихся за пределы РФ для участия в деятельности международных террористических организаций и иных незаконных вооруженных формирований.</w:t>
      </w:r>
    </w:p>
    <w:p w:rsidR="00C76CEC" w:rsidRDefault="00C76CEC" w:rsidP="00C76CEC">
      <w:pPr>
        <w:rPr>
          <w:sz w:val="28"/>
          <w:szCs w:val="28"/>
        </w:rPr>
      </w:pPr>
    </w:p>
    <w:p w:rsidR="00C76CEC" w:rsidRDefault="00C76CEC" w:rsidP="00C76CEC">
      <w:pPr>
        <w:rPr>
          <w:sz w:val="28"/>
          <w:szCs w:val="28"/>
        </w:rPr>
      </w:pPr>
    </w:p>
    <w:p w:rsidR="00C76CEC" w:rsidRDefault="00C76CEC" w:rsidP="00C76CEC">
      <w:pPr>
        <w:rPr>
          <w:sz w:val="28"/>
          <w:szCs w:val="28"/>
        </w:rPr>
      </w:pPr>
    </w:p>
    <w:p w:rsidR="00C76CEC" w:rsidRDefault="00C76CEC" w:rsidP="00C76CEC">
      <w:pPr>
        <w:rPr>
          <w:sz w:val="28"/>
          <w:szCs w:val="28"/>
        </w:rPr>
      </w:pPr>
    </w:p>
    <w:p w:rsidR="00C76CEC" w:rsidRDefault="00C76CEC" w:rsidP="00C76CEC">
      <w:pPr>
        <w:rPr>
          <w:sz w:val="28"/>
          <w:szCs w:val="28"/>
        </w:rPr>
      </w:pP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Справку составила:</w:t>
      </w:r>
    </w:p>
    <w:p w:rsidR="00C76CEC" w:rsidRDefault="00C76CEC" w:rsidP="00C76C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ВР             Байрамбекова Т.А.</w:t>
      </w:r>
    </w:p>
    <w:p w:rsidR="00C76CEC" w:rsidRDefault="00C76CEC" w:rsidP="00C76CEC"/>
    <w:p w:rsidR="00C76CEC" w:rsidRDefault="00C76CEC" w:rsidP="00C76CEC"/>
    <w:p w:rsidR="00C76CEC" w:rsidRDefault="00C76CEC" w:rsidP="00C76CEC"/>
    <w:p w:rsidR="00C76CEC" w:rsidRDefault="00C76CEC" w:rsidP="00C76CEC"/>
    <w:p w:rsidR="00C76CEC" w:rsidRDefault="00C76CEC" w:rsidP="00C76C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Справка</w:t>
      </w:r>
    </w:p>
    <w:p w:rsidR="00C76CEC" w:rsidRDefault="00C76CEC" w:rsidP="00C76C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проведенной работы по здоровье сберегающей технологии в МКОУ «</w:t>
      </w:r>
      <w:proofErr w:type="spellStart"/>
      <w:r>
        <w:rPr>
          <w:b/>
          <w:sz w:val="36"/>
          <w:szCs w:val="36"/>
        </w:rPr>
        <w:t>Хореджская</w:t>
      </w:r>
      <w:proofErr w:type="spellEnd"/>
      <w:r>
        <w:rPr>
          <w:b/>
          <w:sz w:val="36"/>
          <w:szCs w:val="36"/>
        </w:rPr>
        <w:t xml:space="preserve"> СОШ» за первую четверть 2020 – 2021уч.г.</w:t>
      </w:r>
    </w:p>
    <w:p w:rsidR="00C76CEC" w:rsidRDefault="00C76CEC" w:rsidP="00C76CEC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Запланирована совместная работа школьной администрации.</w:t>
      </w:r>
    </w:p>
    <w:p w:rsidR="00C76CEC" w:rsidRDefault="00C76CEC" w:rsidP="00C76CEC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Каждодневная утренняя зарядка перед началом занятий.</w:t>
      </w:r>
    </w:p>
    <w:p w:rsidR="00C76CEC" w:rsidRDefault="00C76CEC" w:rsidP="00C76CEC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Регулярно проводятся физ. Минутки на уроках учителями предметниками.</w:t>
      </w:r>
    </w:p>
    <w:p w:rsidR="00C76CEC" w:rsidRDefault="00C76CEC" w:rsidP="00C76CEC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Произведены профилактические прививки учащимся медработниками.</w:t>
      </w:r>
    </w:p>
    <w:p w:rsidR="00C76CEC" w:rsidRDefault="00C76CEC" w:rsidP="00C76CEC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По плану проводятся оборонно-спортивные мероприятия по разным видам спорта учителями </w:t>
      </w:r>
      <w:proofErr w:type="spellStart"/>
      <w:r>
        <w:rPr>
          <w:sz w:val="32"/>
          <w:szCs w:val="32"/>
        </w:rPr>
        <w:t>физры</w:t>
      </w:r>
      <w:proofErr w:type="spellEnd"/>
      <w:r>
        <w:rPr>
          <w:sz w:val="32"/>
          <w:szCs w:val="32"/>
        </w:rPr>
        <w:t>.</w:t>
      </w:r>
    </w:p>
    <w:p w:rsidR="00C76CEC" w:rsidRDefault="00C76CEC" w:rsidP="00C76CEC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Проведены классные часы на тему «Осторожно - вирус».</w:t>
      </w:r>
    </w:p>
    <w:p w:rsidR="00C76CEC" w:rsidRDefault="00C76CEC" w:rsidP="00C76CEC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Индивидуально с родителями обсуждали </w:t>
      </w:r>
      <w:proofErr w:type="gramStart"/>
      <w:r>
        <w:rPr>
          <w:sz w:val="32"/>
          <w:szCs w:val="32"/>
        </w:rPr>
        <w:t>тему</w:t>
      </w:r>
      <w:proofErr w:type="gramEnd"/>
      <w:r>
        <w:rPr>
          <w:sz w:val="32"/>
          <w:szCs w:val="32"/>
        </w:rPr>
        <w:t xml:space="preserve"> касающуюся профилактики нарушения осанки.</w:t>
      </w:r>
    </w:p>
    <w:p w:rsidR="00C76CEC" w:rsidRDefault="00C76CEC" w:rsidP="00C76CEC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Ежедневно проводится контроль проверки приема пищи учащимися </w:t>
      </w:r>
      <w:proofErr w:type="spellStart"/>
      <w:r>
        <w:rPr>
          <w:sz w:val="32"/>
          <w:szCs w:val="32"/>
        </w:rPr>
        <w:t>зам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ир.по</w:t>
      </w:r>
      <w:proofErr w:type="spellEnd"/>
      <w:r>
        <w:rPr>
          <w:sz w:val="32"/>
          <w:szCs w:val="32"/>
        </w:rPr>
        <w:t xml:space="preserve"> ВР  </w:t>
      </w:r>
      <w:proofErr w:type="spellStart"/>
      <w:r>
        <w:rPr>
          <w:sz w:val="32"/>
          <w:szCs w:val="32"/>
        </w:rPr>
        <w:t>Байрамбековой</w:t>
      </w:r>
      <w:proofErr w:type="spellEnd"/>
      <w:r>
        <w:rPr>
          <w:sz w:val="32"/>
          <w:szCs w:val="32"/>
        </w:rPr>
        <w:t xml:space="preserve"> Т.А.</w:t>
      </w:r>
    </w:p>
    <w:p w:rsidR="00C76CEC" w:rsidRDefault="00C76CEC" w:rsidP="00C76CEC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В течение четверти  проводились беседы по гепатиту, </w:t>
      </w:r>
      <w:proofErr w:type="spellStart"/>
      <w:r>
        <w:rPr>
          <w:sz w:val="32"/>
          <w:szCs w:val="32"/>
        </w:rPr>
        <w:t>корановирусу</w:t>
      </w:r>
      <w:proofErr w:type="spellEnd"/>
      <w:r>
        <w:rPr>
          <w:sz w:val="32"/>
          <w:szCs w:val="32"/>
        </w:rPr>
        <w:t xml:space="preserve"> и его последствиях.</w:t>
      </w:r>
    </w:p>
    <w:p w:rsidR="00C76CEC" w:rsidRDefault="00C76CEC" w:rsidP="00C76CEC">
      <w:pPr>
        <w:pStyle w:val="a3"/>
        <w:ind w:left="1440"/>
        <w:rPr>
          <w:sz w:val="32"/>
          <w:szCs w:val="32"/>
        </w:rPr>
      </w:pPr>
    </w:p>
    <w:p w:rsidR="00C76CEC" w:rsidRDefault="00C76CEC" w:rsidP="00C76CEC">
      <w:pPr>
        <w:pStyle w:val="a3"/>
        <w:ind w:left="1440"/>
        <w:rPr>
          <w:sz w:val="32"/>
          <w:szCs w:val="32"/>
        </w:rPr>
      </w:pPr>
    </w:p>
    <w:p w:rsidR="00C76CEC" w:rsidRDefault="00C76CEC" w:rsidP="00C76CEC">
      <w:pPr>
        <w:pStyle w:val="a3"/>
        <w:ind w:left="1440"/>
        <w:rPr>
          <w:sz w:val="32"/>
          <w:szCs w:val="32"/>
        </w:rPr>
      </w:pPr>
    </w:p>
    <w:p w:rsidR="00C76CEC" w:rsidRDefault="00C76CEC" w:rsidP="00C76CEC">
      <w:pPr>
        <w:pStyle w:val="a3"/>
        <w:ind w:left="1440"/>
        <w:rPr>
          <w:sz w:val="32"/>
          <w:szCs w:val="32"/>
        </w:rPr>
      </w:pPr>
    </w:p>
    <w:p w:rsidR="00C76CEC" w:rsidRDefault="00C76CEC" w:rsidP="00C76CEC">
      <w:pPr>
        <w:pStyle w:val="a3"/>
        <w:ind w:left="1440"/>
        <w:jc w:val="right"/>
        <w:rPr>
          <w:sz w:val="32"/>
          <w:szCs w:val="32"/>
        </w:rPr>
      </w:pPr>
      <w:r>
        <w:rPr>
          <w:sz w:val="32"/>
          <w:szCs w:val="32"/>
        </w:rPr>
        <w:t>Составила справку:</w:t>
      </w:r>
    </w:p>
    <w:p w:rsidR="00C76CEC" w:rsidRDefault="00C76CEC" w:rsidP="00C76CEC">
      <w:pPr>
        <w:pStyle w:val="a3"/>
        <w:ind w:left="1440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Зам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ир.по</w:t>
      </w:r>
      <w:proofErr w:type="spellEnd"/>
      <w:r>
        <w:rPr>
          <w:sz w:val="32"/>
          <w:szCs w:val="32"/>
        </w:rPr>
        <w:t xml:space="preserve"> ВР--------------- Байрамбекова Т.А.</w:t>
      </w:r>
    </w:p>
    <w:p w:rsidR="00B55503" w:rsidRDefault="00B55503"/>
    <w:sectPr w:rsidR="00B55503" w:rsidSect="00AE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79F7"/>
    <w:multiLevelType w:val="hybridMultilevel"/>
    <w:tmpl w:val="18B2EB80"/>
    <w:lvl w:ilvl="0" w:tplc="471ECA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A80056"/>
    <w:multiLevelType w:val="hybridMultilevel"/>
    <w:tmpl w:val="6E82F5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CEC"/>
    <w:rsid w:val="00096409"/>
    <w:rsid w:val="00525FE8"/>
    <w:rsid w:val="00AE7F2F"/>
    <w:rsid w:val="00B55503"/>
    <w:rsid w:val="00C76CEC"/>
    <w:rsid w:val="00CC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5</cp:revision>
  <dcterms:created xsi:type="dcterms:W3CDTF">2020-11-10T10:43:00Z</dcterms:created>
  <dcterms:modified xsi:type="dcterms:W3CDTF">2020-11-11T09:50:00Z</dcterms:modified>
</cp:coreProperties>
</file>