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2A" w:rsidRP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казенное образовательное учреждение «</w:t>
      </w:r>
      <w:proofErr w:type="spellStart"/>
      <w:r w:rsidRPr="00BF6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Хореджская</w:t>
      </w:r>
      <w:proofErr w:type="spellEnd"/>
      <w:r w:rsidRPr="00BF6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BF672A" w:rsidRP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F672A" w:rsidRDefault="00BF672A" w:rsidP="00BF672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BF672A" w:rsidRDefault="00BF672A" w:rsidP="00BF672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58135F" w:rsidRPr="00BF672A" w:rsidRDefault="0058135F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Мониторинг эффективности реализации прог</w:t>
      </w:r>
      <w:r w:rsidR="00991980"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раммы воспитания </w:t>
      </w:r>
      <w:proofErr w:type="gramStart"/>
      <w:r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обучающихся</w:t>
      </w:r>
      <w:proofErr w:type="gramEnd"/>
      <w:r w:rsidR="00D95041"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МКОУ «</w:t>
      </w:r>
      <w:proofErr w:type="spellStart"/>
      <w:r w:rsidR="00D95041"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Хореджская</w:t>
      </w:r>
      <w:proofErr w:type="spellEnd"/>
      <w:r w:rsidR="00D95041"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СОШ»</w:t>
      </w:r>
      <w:r w:rsidR="00991980" w:rsidRPr="00BF672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.</w:t>
      </w:r>
    </w:p>
    <w:p w:rsidR="0058135F" w:rsidRPr="00BF672A" w:rsidRDefault="0058135F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P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P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Провела мониторинг:</w:t>
      </w:r>
    </w:p>
    <w:p w:rsidR="00BF672A" w:rsidRP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</w:t>
      </w:r>
      <w:proofErr w:type="gramStart"/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.д</w:t>
      </w:r>
      <w:proofErr w:type="gramEnd"/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ир.по</w:t>
      </w:r>
      <w:proofErr w:type="spellEnd"/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ВР </w:t>
      </w:r>
      <w:proofErr w:type="spellStart"/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__________Байрамбекова</w:t>
      </w:r>
      <w:proofErr w:type="spellEnd"/>
      <w:r w:rsidRPr="00B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Т.А.</w:t>
      </w:r>
    </w:p>
    <w:p w:rsidR="00BF672A" w:rsidRPr="00BF672A" w:rsidRDefault="00BF672A" w:rsidP="00BF672A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BF672A" w:rsidRPr="00BF672A" w:rsidRDefault="00BF672A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58135F" w:rsidRPr="0058135F" w:rsidRDefault="0058135F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 представляет собой систему диагностических исследований, направленных на комплексную оценку результатов эффективности Программы воспитания обучающихся.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мониторинга: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оснований для анализа и обобщения получаемой информации, для осуществления оценок и прогнозирования тенденций развития системы воспитания и социализации обучающихся, принятия для этого обоснованных управленческих решений.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мониторинга: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соотнесение реальных результатов с планируемыми и оценка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эффективности реализации Программы воспитания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социализации обучающихся;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организация наблюдений и измерений, получение достоверной и объективной информации об условиях, организации, содержании процесса воспитания и социализации обучающихся;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систематизация информации, повышение её оперативности и доступности;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отбор и использование единых нормативных материалов, методик диагностики;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единой системы мониторинговых исследований во всех параллелях классов;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координация деятельности всех субъектов, проводящих мониторинговые исследования;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обеспечение всех субъектов образования значимой информацией, полученной при осуществлении мониторинга.</w:t>
      </w:r>
    </w:p>
    <w:p w:rsidR="0058135F" w:rsidRPr="00BF672A" w:rsidRDefault="00D95041" w:rsidP="00D950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</w:t>
      </w:r>
      <w:r w:rsidR="0058135F"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нормы мониторинга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Мониторинг проводится в соответствии с нормами Федерального закона от 17.07.2006 № 152-ФЗ «О персональных данных» в форме, не представляющей угрозы личности,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Мониторинг качества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направлен на получение информации прогноза и профилактики проблем обучения и воспитания.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Система оценки предоставления индивидуальных и персонифицированных результатов учащихся.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качестве инструмента мониторинга используется стандартизированные методы исследования.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Так как мониторинг направлен на отслеживание проблем обучения и воспитания, для проведения исследований достаточным является согласие педагогического совета.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Так как обследование проводится в интересах личности и по инициативе школы, для использования полученных результатов в рамках школы дополнительного согласия детей и их родителей не требуется</w:t>
      </w:r>
    </w:p>
    <w:p w:rsid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рамках обсуждения результатов мониторинга на педагогических советах, публичных отчётах и т.д. 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Персонифицированная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об учащихся предоставляется только классному руководителю, воспитателю, педагогу-психологу и родителю по его запросу.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Лица, осуществляющие мониторинг, несут персональную ответственность за достоверность и объективность представляемой информации. Лица, организующие мониторинг. Несут персональную ответственность за использование данных мониторинга, их обработку, анализ и распространение результатов, обеспечение конфиденциальности.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мониторинга:</w:t>
      </w:r>
    </w:p>
    <w:p w:rsidR="0058135F" w:rsidRPr="00BF672A" w:rsidRDefault="0058135F" w:rsidP="0058135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системности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изучение планируемых результатов развития обучающихся </w:t>
      </w:r>
      <w:r w:rsidR="00D95041"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составных 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общего процесса воспитания и социализации обучающихся;</w:t>
      </w:r>
    </w:p>
    <w:p w:rsidR="0058135F" w:rsidRPr="00BF672A" w:rsidRDefault="0058135F" w:rsidP="0058135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объективности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формализованность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58135F" w:rsidRPr="00BF672A" w:rsidRDefault="0058135F" w:rsidP="0058135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детерминизма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(причинной обусловленности)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58135F" w:rsidRPr="00BF672A" w:rsidRDefault="0058135F" w:rsidP="0058135F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признания безусловного уважения прав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отказ от прямых негативных оценок и личностных характеристик обучающихся.</w:t>
      </w:r>
    </w:p>
    <w:p w:rsidR="0058135F" w:rsidRPr="00BF672A" w:rsidRDefault="0058135F" w:rsidP="00D950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мониторинга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основных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 исследования эффективности реализации программы воспитания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социализации обучающихся выступают:</w:t>
      </w:r>
    </w:p>
    <w:p w:rsidR="0058135F" w:rsidRPr="00BF672A" w:rsidRDefault="0058135F" w:rsidP="0058135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 развития гражданской, социальной,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трудовой (профессиональной) культуры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135F" w:rsidRPr="00BF672A" w:rsidRDefault="0058135F" w:rsidP="0058135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58135F" w:rsidRPr="00BF672A" w:rsidRDefault="0058135F" w:rsidP="0058135F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 Динамика развития гражданской, социальной, </w:t>
      </w:r>
      <w:proofErr w:type="spellStart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 и трудовой (профессиональной) культуры </w:t>
      </w:r>
      <w:proofErr w:type="gramStart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проведения процедур мониторинга эффективности реализации программы воспитания и социализации по данному пункту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собирается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анализируются информация по формированию и развитию у учащихся школы четырех компетентностей: гражданской, социальной,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— это знания, умения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авыки, а также способы и приёмы их реализации в учебной деятельности, общении, развитии и саморазвитии учащихся.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Гражданская компетентность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социальная активность учащихся (инициация, разработка и участие в социально значимых проектах), готовность учеников отвечать за свои поступки, принятие ими демократических ценностей школы.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Составляющие компетентности: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социальная активность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(активная позиция члена классного и школьного сообщества, активное участие в школьной жизни, в социально значимых проектах);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ответственность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(готовность отвечать за собственные поступки и порученные дела);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соблюдение норм и правил коллектива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(соблюдение правил и норм, принятых в школе).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компетентность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набора компетентностей, помогающих учащимся активно включиться в жизнедеятельность современного социума и успешно адаптироваться в нём.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Составляющие компетентности: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коммуникабельность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умение работать в команде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самостоятельность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(готовность самостоятельно принимать решения и действовать не только в обыденных, но и в серьезных жизненных ситуациях, владение алгоритмами проектной деятельности).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компетентность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интегративное качество учащегося, представляющее собой единство когнитивного, мотивационно-ценностного и практического компонентов.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 компетентности: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знания основ здорового и безопасного образа жизни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педагогическая составляющая, оценивается учителями;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психологическое здоровье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психологическая составляющая, оценивается с 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помощью психологических тестов;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физическое (соматическое) здоровье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медико-педагогическая составляющая, оценивается медицинскими методами.</w:t>
      </w:r>
      <w:proofErr w:type="gramEnd"/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компетентность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готовность учащегося к осознанному выбору своего будущего образовательного профиля и будущей профессии.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 компетентности: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умение делать самостоятельный выбор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выбор будущей профессии с опорой на свои сильные и слабые стороны (автономность);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умение принимать осознанные решения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по поводу выбора своей будущей профессии, профиля образования и учебного заведения (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принятие решений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умение строить адекватные планы по поводу своего профессионального будущего и своей карьеры (планирование)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устанавливает требования к результатам освоения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основного общего образования: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включающим освоенные обучающимися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и универсальные учебные действия (</w:t>
      </w: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регулятивные, познавательные, коммуникативные)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  <w:proofErr w:type="gramEnd"/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Сопоставление требований ФГОС ООО и формируемых школой компетентностей обучающихся приведены в таблице 1.</w:t>
      </w:r>
    </w:p>
    <w:p w:rsidR="0058135F" w:rsidRPr="00BF672A" w:rsidRDefault="0058135F" w:rsidP="0058135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</w:t>
      </w: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Сопоставление требований ФГОС ООО и формируемых школой компетентностей обучающихся</w:t>
      </w:r>
    </w:p>
    <w:tbl>
      <w:tblPr>
        <w:tblW w:w="10580" w:type="dxa"/>
        <w:tblInd w:w="-93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60"/>
        <w:gridCol w:w="5344"/>
        <w:gridCol w:w="2776"/>
      </w:tblGrid>
      <w:tr w:rsidR="0058135F" w:rsidRPr="00BF672A" w:rsidTr="00BF672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Требования ФГОС ООО</w:t>
            </w: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Компетентности</w:t>
            </w:r>
          </w:p>
        </w:tc>
      </w:tr>
      <w:tr w:rsidR="0058135F" w:rsidRPr="00BF672A" w:rsidTr="00BF672A">
        <w:tc>
          <w:tcPr>
            <w:tcW w:w="24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Предметные:</w:t>
            </w: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получение, преобразование и применение предметных знаний по технологии, компьютерной технологии, на занятиях </w:t>
            </w:r>
          </w:p>
        </w:tc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получение, преобразование и применение предметных знаний по обществознанию, истории, истории края, нацеленных на формирование основ гражданской идентичности личности школьника (патриотическое воспитание, гражданский патриотизм, уважение к истории, традициям, культурным и историческим ценностям);</w:t>
            </w:r>
          </w:p>
        </w:tc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Гражданская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получение, преобразование и применение предметных знаний по ОБЖ, СБО, химии, биологии, физической культуре</w:t>
            </w:r>
          </w:p>
        </w:tc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  <w:tr w:rsidR="0058135F" w:rsidRPr="00BF672A" w:rsidTr="00BF672A">
        <w:tc>
          <w:tcPr>
            <w:tcW w:w="24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Личностные:</w:t>
            </w: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ответственного отношения к учению, готовности и </w:t>
            </w:r>
            <w:proofErr w:type="gram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способности</w:t>
            </w:r>
            <w:proofErr w:type="gram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к саморазвитию и самообразованию,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формирования уважительного отношения к труду, развития опыта участия в социально значимом труде;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компетенций;</w:t>
            </w:r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Гражданская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осознанного, уважительного и доброжелательного 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отношения к другому человеку, его мнению, готовности и способности вести диалог с другими людьми и достигать в нём взаимопонимания;</w:t>
            </w:r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Социальная 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коммуникативной компетентности в общении и сотрудничестве со сверстниками, детьми старшего и младшего возраста, взрослыми;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ценности здорового и безопасного образа жизни; усвоение правил безопасного поведения в чрезвычайных ситуациях, правил поведения на транспорте и на дорогах</w:t>
            </w:r>
            <w:proofErr w:type="gram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;;</w:t>
            </w:r>
            <w:proofErr w:type="gramEnd"/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опыта экологически ориентированной рефлексивно-оценочной и практической деятельности в жизненных ситуациях;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эстетических потребностей, ценностей и чувств (организация досуга, формирование положительных эмоций).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а) познавательные УУД</w:t>
            </w: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определять понятия, создавать обобщения, классифицировать, устанавливать причинно-следственные связи, делать выводы;</w:t>
            </w:r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86D2D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</w:p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ИКТ-компетентности </w:t>
            </w:r>
            <w:proofErr w:type="gram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б) регулятивные УУД</w:t>
            </w: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      </w:r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самостоятельно планировать пути достижения целей;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</w:tc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  <w:tr w:rsidR="0058135F" w:rsidRPr="00BF672A" w:rsidTr="00BF672A">
        <w:tc>
          <w:tcPr>
            <w:tcW w:w="24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в) коммуникативные УУД</w:t>
            </w: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</w:tc>
        <w:tc>
          <w:tcPr>
            <w:tcW w:w="27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компетентность</w:t>
            </w: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135F" w:rsidRPr="00BF672A" w:rsidTr="00BF672A">
        <w:tc>
          <w:tcPr>
            <w:tcW w:w="24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8135F" w:rsidRPr="00BF672A" w:rsidRDefault="0058135F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</w:tc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8135F" w:rsidRPr="00BF672A" w:rsidRDefault="0058135F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</w:tr>
    </w:tbl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Основанием для осуществления коррекционно-развивающей работы с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наличие низкого уровня </w:t>
      </w:r>
      <w:proofErr w:type="spell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8135F" w:rsidRPr="00BF672A" w:rsidRDefault="0058135F" w:rsidP="0058135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показателей воспитания и социализации обучающихся;</w:t>
      </w:r>
    </w:p>
    <w:p w:rsidR="0058135F" w:rsidRPr="00BF672A" w:rsidRDefault="0058135F" w:rsidP="0058135F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или двух показателей (в любом сочетании) воспитания и социализации обучающихся.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2.3.13. Методологический инструментарий мониторинга воспитания и социализации </w:t>
      </w:r>
      <w:proofErr w:type="gramStart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тестирование (метод тестов)</w:t>
      </w:r>
      <w:r w:rsidRPr="00BF6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ряда специально разработанных заданий;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опрос 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получение информации, заключённой в словесных сообщениях обучающихся. Виды опроса: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анкетирование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эмпирический социально-психологический метод получения </w:t>
      </w:r>
      <w:proofErr w:type="gramStart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ответов обучающихся на специально подготовленные вопросы анкеты;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интервью</w:t>
      </w:r>
      <w:r w:rsidRPr="00BF6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вербально-коммуникативный метод, предполагающий проведение разговора между исследователем и обучающимися по заранее разработанному плану;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BF67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</w:t>
      </w:r>
      <w:r w:rsidRPr="00BF6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диалог между исследователем и учащимися с целью получения сведений об особенностях процесса воспитания и социализации обучающихся;</w:t>
      </w:r>
    </w:p>
    <w:p w:rsidR="0058135F" w:rsidRPr="00BF672A" w:rsidRDefault="0058135F" w:rsidP="00D86D2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Динамика развития гражданской, социальной, </w:t>
      </w:r>
      <w:proofErr w:type="spellStart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и трудовой (профессиональной) культуры </w:t>
      </w:r>
      <w:proofErr w:type="gramStart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BF67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tbl>
      <w:tblPr>
        <w:tblW w:w="870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85"/>
        <w:gridCol w:w="3102"/>
        <w:gridCol w:w="2718"/>
      </w:tblGrid>
      <w:tr w:rsidR="00F1617E" w:rsidRPr="00BF672A" w:rsidTr="00F1617E"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Ключевые компетентности </w:t>
            </w:r>
            <w:proofErr w:type="gramStart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педагогического мониторинга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 мониторинга</w:t>
            </w:r>
          </w:p>
        </w:tc>
      </w:tr>
      <w:tr w:rsidR="00F1617E" w:rsidRPr="00BF672A" w:rsidTr="00F1617E">
        <w:tc>
          <w:tcPr>
            <w:tcW w:w="22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Гражданская компетентность</w:t>
            </w:r>
          </w:p>
        </w:tc>
        <w:tc>
          <w:tcPr>
            <w:tcW w:w="35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Уровень освоения образовательной программы по обществознанию, истории, истории края</w:t>
            </w:r>
          </w:p>
          <w:p w:rsidR="00F1617E" w:rsidRPr="00BF672A" w:rsidRDefault="00F1617E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Участие в акциях гражданско-патриотической направленности.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1617E" w:rsidRPr="00BF672A" w:rsidRDefault="00F1617E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Основания для обобщения и анализа полученной информации.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Оценка и прогнозирование тенденций развития школы</w:t>
            </w:r>
            <w:proofErr w:type="gram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ачественного образования. 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Принятие обоснованных управленческих решений для достижения соответствующего уровня качества образования</w:t>
            </w:r>
          </w:p>
        </w:tc>
      </w:tr>
      <w:tr w:rsidR="00F1617E" w:rsidRPr="00BF672A" w:rsidTr="00F1617E">
        <w:tc>
          <w:tcPr>
            <w:tcW w:w="22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Социальная компетентность</w:t>
            </w:r>
          </w:p>
        </w:tc>
        <w:tc>
          <w:tcPr>
            <w:tcW w:w="35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D86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Уровень освоения образовательной программы </w:t>
            </w:r>
          </w:p>
          <w:p w:rsidR="00F1617E" w:rsidRPr="00BF672A" w:rsidRDefault="00F1617E" w:rsidP="00F16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Наблюдения на уроке и во внеурочной деятельности за коммуникативными способностями и самостоятельностью обучающихся3. Участие в проектной деятельности.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1617E" w:rsidRPr="00BF672A" w:rsidRDefault="00F1617E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617E" w:rsidRPr="00BF672A" w:rsidTr="00F1617E">
        <w:tc>
          <w:tcPr>
            <w:tcW w:w="22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  <w:tc>
          <w:tcPr>
            <w:tcW w:w="35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F672A" w:rsidRDefault="00F1617E" w:rsidP="00BF67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Уровень освоения образовательной программы по физической </w:t>
            </w:r>
            <w:proofErr w:type="spellStart"/>
            <w:r w:rsid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культуре</w:t>
            </w:r>
            <w:proofErr w:type="gramStart"/>
            <w:r w:rsid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БЖ</w:t>
            </w:r>
            <w:proofErr w:type="spellEnd"/>
            <w:r w:rsid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химии, биологии, </w:t>
            </w:r>
          </w:p>
          <w:p w:rsidR="00F1617E" w:rsidRPr="00BF672A" w:rsidRDefault="00F1617E" w:rsidP="00BF67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Оценка психологического здоровья.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Медицинские показатели.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1617E" w:rsidRPr="00BF672A" w:rsidRDefault="00F1617E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617E" w:rsidRPr="00BF672A" w:rsidTr="00F1617E">
        <w:tc>
          <w:tcPr>
            <w:tcW w:w="22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Профориентационная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компетентность</w:t>
            </w:r>
          </w:p>
        </w:tc>
        <w:tc>
          <w:tcPr>
            <w:tcW w:w="35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1617E" w:rsidRPr="00BF672A" w:rsidRDefault="00F1617E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Уровень освоения образовательной программы </w:t>
            </w:r>
          </w:p>
          <w:p w:rsidR="00F1617E" w:rsidRPr="00BF672A" w:rsidRDefault="00F1617E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Организационно-деятельностные</w:t>
            </w:r>
            <w:proofErr w:type="spellEnd"/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игры.</w:t>
            </w: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Защита проектов профессиональной направленности.</w:t>
            </w:r>
          </w:p>
          <w:p w:rsidR="00F1617E" w:rsidRPr="00BF672A" w:rsidRDefault="00F1617E" w:rsidP="00581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Отношение к труду, участие в социально значимом труде.</w:t>
            </w:r>
          </w:p>
        </w:tc>
        <w:tc>
          <w:tcPr>
            <w:tcW w:w="29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1617E" w:rsidRPr="00BF672A" w:rsidRDefault="00F1617E" w:rsidP="00581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8135F" w:rsidRPr="00BF672A" w:rsidRDefault="0058135F" w:rsidP="00F16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135F" w:rsidRPr="00BF672A" w:rsidRDefault="0058135F" w:rsidP="00F16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методологического инструментария мониторинга данного показателя и объекта исследования применяются следующие данные.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Активность участия родителей в деятельности родительского комитета, Совета школы.</w:t>
      </w:r>
    </w:p>
    <w:p w:rsidR="0058135F" w:rsidRPr="00BF672A" w:rsidRDefault="0058135F" w:rsidP="00581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Участие родителей в мероприятиях школы, классов.</w:t>
      </w:r>
    </w:p>
    <w:p w:rsidR="0058135F" w:rsidRPr="00BF672A" w:rsidRDefault="0058135F" w:rsidP="00F16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изменений, происходящих в образовательном процессе школы, и приобретаемого опыта в проведении мониторинга, совершенствуются методы и направления исследований. Возможен также пересмотр системы показателей мониторинга.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Первый предмет диагностики – это личность самого ученика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 каком направлении происходит развитие личности ученика? На какие ценности он ориентируется? Какие отношения к окружающему миру, к другим людям, к самому себе складываются у него в процессе воспитания?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Узнать об изменениях, происходящих в личности подростка, можно различными способами. Это может быть наблюдение за поведением и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эмоционально-нравственном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состоянием школьников в повседневной жизни; 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 специально создаваемых педагогических ситуациях; в ролевых, деловых, </w:t>
      </w:r>
      <w:proofErr w:type="spell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организационно-деятельностных</w:t>
      </w:r>
      <w:proofErr w:type="spell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играх, погружающих ученика в сложный мир человеческих отношений; в организуемых педагогом групповых дискуссиях по актуальным проблемам. Это может быть анализ письменных работ учащихся: дневников, сочинений, эссе, статей в школьную газету.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Второй предмет диагностики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-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это детский коллектив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одно из важнейших условий развития личности ученика. Современный ребёнок развивается как личность в коллективах – разных по характеру деятельности, по способу вхождения в них детей, по характеру реализуемых ими в этих коллективах ролей, по длительности пребывания в них учащихся. Влияние коллектива на ученика огромно. Поэтому важно изучить уровень развития детского коллектива.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Третий предмет диагностики – это профессиональная позиция педагога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ещё одно важное условие развития личности ученика. Позиция – это единство сознания и деятельности человека, где деятельность выступает одним из способов реализации его базовых ценностей. В связи с этим важно выяснить: является ли воспитание сознательно выбранной деятельностью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какие профессиональные ценности сформированы у педагогов. Не меньшее значение имеет и характер педагогической позиции. Сформирована ли у воспитателя гуманистическая или авторитарная педагогическая позиция, предполагает ли он самоопределение воспитанника или рассматривает его как инструмент своей деятельности. Здесь возможно использовать специально разработанную методику диагностики профессиональной позиции педагога как воспитателя.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Четвёртый предмет диагностики – воспитательные мероприятия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ходе анализа вычленяются этапы воспитательного мероприятия, и даётся характеристика каждого из них; анализируются системообразующие связи воспитательного мероприятия; определяется, как в результате взаимодействия всех этапов образуется конечный результат – цель; анализируется уровень управленческой культуры педагога и учащегося; анализируется взаимосвязь цели, формы занятия, содержания, методов и результатов; вскрывается взаимосвязь данного мероприятия в системе;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выводы по мероприятию формируются на основе данных, полученных в результате анализа; конкретные предложения вытекают из анализа причин, планируются и осуществляются.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Критериями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эффективности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реализации педагогом воспитательной и программы является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динамика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основных показателей воспитания и социализации обучающихся: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 Динамика развития личностной, социальной, экологической, трудовой (профессиональной) и здоровье сберегающей культуры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8135F" w:rsidRPr="00BF672A" w:rsidRDefault="0058135F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BF672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BF672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Положительная динамика (</w:t>
      </w:r>
      <w:r w:rsidRPr="00BF672A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тенденция повышения</w:t>
      </w:r>
      <w:r w:rsidRPr="00BF672A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 уровня нравственного развития обучающихся)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— увеличение значений выделенных показателей воспитания и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социализации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58135F" w:rsidRPr="00BF672A" w:rsidRDefault="00647340" w:rsidP="0058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58135F"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58135F" w:rsidRPr="00BF672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="0058135F" w:rsidRPr="00647340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  <w:lang w:eastAsia="ru-RU"/>
        </w:rPr>
        <w:t>Устойчивость (стабильность) исследуемых показателей</w:t>
      </w:r>
      <w:r w:rsidR="0058135F" w:rsidRPr="00647340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 духовно-нравственного развития, воспитания и социализации обучающихся</w:t>
      </w:r>
      <w:r w:rsidR="0058135F" w:rsidRPr="00BF672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="0058135F"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</w:t>
      </w:r>
      <w:proofErr w:type="gramStart"/>
      <w:r w:rsidR="0058135F"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интерпретационном</w:t>
      </w:r>
      <w:proofErr w:type="gramEnd"/>
      <w:r w:rsidR="0058135F"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 Следует обратить внимание на то, что несоответствие содержания, методов воспитания и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социализации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учащихся возрастным особенностям развития личности, формальное отношение со стороны </w:t>
      </w:r>
      <w:proofErr w:type="spell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руководителя и неблагоприятный психологический климат в классе могут стать причиной инертности положительной динамики и появления тенденций отрицательной динамики процесса воспитания и социализации учащихся.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Диагностика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это оценочная практика, направленная на изучение индивидуально-психологических особенностей ученика и социально- психологических характеристик детского коллектива с целью оптимизации учебно-воспитательного процесса.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Основные задачи диагностики в начальной школе.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Определить уровни развития ребёнка;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.Обнаружить изменения основных характеристик и признаков личности в лучшую или худшую сторону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.Увидеть норму и отклонение (ориентируясь на эталон).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Проанализировать полученные факты.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Установить причины изменений.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Выработать план дальнейшей коррекционной работы по результатам диагностики.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Работая с диагностическими методиками, классный руководитель должен придерживаться следующих правил: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содержание диагностической методики должно предполагать ожидаемый результат;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диагностика должна быть достаточно информативной и создавать широкое поле исследовательской деятельности;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результаты диагностического исследования должны анализироваться компетентными людьми;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        любые результаты исследования должны служить не во вред учащимся и родителям, а во благо.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по результатам диагностического исследования должна проводиться систематическая коррекционная работа.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необходимость педагогической диагностики должна разъясняться учащимся и их родителям.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Беседа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является одним из главных методов педагогической диагностики. Беседа может стать важным способом в изучении интеллектуальной и личностной сфер ребёнка, его индивидуальных особенностей, существующих у него проблем. Этой цели может служить беседа как с самим ребёнком, так и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взрослыми, входящими в его окружение. Отличие беседы от обычного разговора состоит в том, что содержание её разворачивается вокруг узкой темы, значимой для ребёнка и взрослого.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 Ребёнок выступает в роли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отвечающего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вопросы, а взрослый в роли задающего вопросы. В связи с этим метод беседы имеет недостатки, а именно: слабость анализа и синтеза информации ребёнком; недостаточность рефлексивных способностей; утомляемость и невнимательность; сложность вербализации переживаний.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Метод наблюдения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дает возможность изучить участие ребёнка в конкретном виде деятельности. Наблюдение можно использовать тогда, когда существует или назревает конфликтная ситуация и необходимо сформировать объективное мнение о поведении ученика и совершаемых их поступках.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Опросник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дает возможность изучить мотивацию действий учащихся, интересов конкретного ребенка или группы класса в целом, уровень тревожности учащихся класса.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 Опросник </w:t>
      </w:r>
      <w:proofErr w:type="gramStart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эффективен</w:t>
      </w:r>
      <w:proofErr w:type="gramEnd"/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 выявлении отношений учащихся к конкретным проблемам и явлениям.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Проективные тесты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позволяют изучить отношение учащихся к миру, самому себе, значимой деятельности, своим социальным ролям.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Анкеты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дают возможность выявить степень влияния коллектива на личность и личности на коллектив, позиции детей в коллективе и степень их значимости в нем.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Графические и рисуночные тесты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Данные тесты позволяют изучить отношение к коллективу, семейные отношения, взаимодействие с педагогами и родителями.</w:t>
      </w:r>
    </w:p>
    <w:p w:rsidR="0058135F" w:rsidRPr="00BF672A" w:rsidRDefault="0058135F" w:rsidP="0058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Сочинения</w:t>
      </w: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помогают изучить интеллектуальные умения учащихся, их кругозор, личностные качества, отношение к мировым ценностям, мироощущение ребенка.</w:t>
      </w:r>
    </w:p>
    <w:p w:rsidR="0058135F" w:rsidRPr="00BF672A" w:rsidRDefault="0058135F" w:rsidP="0058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Все это позволяет оценить результативность воспитательного процесса в начальных классах.</w:t>
      </w:r>
    </w:p>
    <w:p w:rsidR="0058135F" w:rsidRPr="00BF672A" w:rsidRDefault="0058135F" w:rsidP="00581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7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8135F" w:rsidRPr="00BF672A" w:rsidRDefault="005813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135F" w:rsidRPr="00BF672A" w:rsidSect="00CC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91CBD"/>
    <w:multiLevelType w:val="multilevel"/>
    <w:tmpl w:val="598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336C1"/>
    <w:multiLevelType w:val="multilevel"/>
    <w:tmpl w:val="8BCA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8369C"/>
    <w:multiLevelType w:val="multilevel"/>
    <w:tmpl w:val="8ADA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11825"/>
    <w:multiLevelType w:val="multilevel"/>
    <w:tmpl w:val="04A6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744F8"/>
    <w:multiLevelType w:val="multilevel"/>
    <w:tmpl w:val="5582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73112"/>
    <w:multiLevelType w:val="multilevel"/>
    <w:tmpl w:val="9BF4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9A3ED9"/>
    <w:rsid w:val="0058135F"/>
    <w:rsid w:val="00647340"/>
    <w:rsid w:val="00991980"/>
    <w:rsid w:val="009A3ED9"/>
    <w:rsid w:val="00BF672A"/>
    <w:rsid w:val="00CC206C"/>
    <w:rsid w:val="00D1063C"/>
    <w:rsid w:val="00D86D2D"/>
    <w:rsid w:val="00D95041"/>
    <w:rsid w:val="00F16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23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3493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ХХХ</cp:lastModifiedBy>
  <cp:revision>4</cp:revision>
  <dcterms:created xsi:type="dcterms:W3CDTF">2023-04-04T19:02:00Z</dcterms:created>
  <dcterms:modified xsi:type="dcterms:W3CDTF">2023-04-05T07:48:00Z</dcterms:modified>
</cp:coreProperties>
</file>