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C3" w:rsidRPr="00706BC3" w:rsidRDefault="00706BC3" w:rsidP="00706BC3">
      <w:pPr>
        <w:spacing w:after="0"/>
        <w:jc w:val="both"/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</w:pPr>
    </w:p>
    <w:p w:rsidR="00706BC3" w:rsidRPr="00706BC3" w:rsidRDefault="00706BC3" w:rsidP="00706BC3">
      <w:pPr>
        <w:widowControl w:val="0"/>
        <w:autoSpaceDE w:val="0"/>
        <w:autoSpaceDN w:val="0"/>
        <w:spacing w:after="0" w:line="240" w:lineRule="auto"/>
        <w:ind w:left="1017" w:right="10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BC3">
        <w:rPr>
          <w:rFonts w:ascii="Times New Roman" w:eastAsia="Times New Roman" w:hAnsi="Times New Roman" w:cs="Times New Roman"/>
          <w:b/>
          <w:bCs/>
          <w:w w:val="130"/>
          <w:sz w:val="28"/>
          <w:szCs w:val="28"/>
        </w:rPr>
        <w:t>Приказ №20</w:t>
      </w:r>
    </w:p>
    <w:p w:rsidR="00706BC3" w:rsidRPr="00706BC3" w:rsidRDefault="00706BC3" w:rsidP="00706BC3">
      <w:pPr>
        <w:widowControl w:val="0"/>
        <w:tabs>
          <w:tab w:val="left" w:pos="2376"/>
        </w:tabs>
        <w:autoSpaceDE w:val="0"/>
        <w:autoSpaceDN w:val="0"/>
        <w:spacing w:before="362" w:after="0" w:line="240" w:lineRule="auto"/>
        <w:ind w:left="7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BC3">
        <w:rPr>
          <w:rFonts w:ascii="Times New Roman" w:eastAsia="Times New Roman" w:hAnsi="Times New Roman" w:cs="Times New Roman"/>
          <w:b/>
          <w:bCs/>
          <w:w w:val="90"/>
          <w:sz w:val="28"/>
          <w:szCs w:val="28"/>
        </w:rPr>
        <w:t>от 25.02.</w:t>
      </w:r>
      <w:r w:rsidRPr="00706BC3">
        <w:rPr>
          <w:rFonts w:ascii="Times New Roman" w:eastAsia="Times New Roman" w:hAnsi="Times New Roman" w:cs="Times New Roman"/>
          <w:b/>
          <w:bCs/>
          <w:sz w:val="28"/>
          <w:szCs w:val="28"/>
        </w:rPr>
        <w:t>2021г.</w:t>
      </w:r>
    </w:p>
    <w:p w:rsidR="00706BC3" w:rsidRPr="00706BC3" w:rsidRDefault="00706BC3" w:rsidP="00706B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BC3" w:rsidRPr="00706BC3" w:rsidRDefault="00706BC3" w:rsidP="00706BC3">
      <w:pPr>
        <w:widowControl w:val="0"/>
        <w:autoSpaceDE w:val="0"/>
        <w:autoSpaceDN w:val="0"/>
        <w:spacing w:before="234" w:after="0" w:line="266" w:lineRule="auto"/>
        <w:ind w:left="1042" w:right="10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</w:t>
      </w:r>
      <w:r w:rsidRPr="00706BC3">
        <w:rPr>
          <w:rFonts w:ascii="Times New Roman" w:eastAsia="Times New Roman" w:hAnsi="Times New Roman" w:cs="Times New Roman"/>
          <w:b/>
          <w:spacing w:val="23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проведении</w:t>
      </w:r>
      <w:r w:rsidRPr="00706BC3">
        <w:rPr>
          <w:rFonts w:ascii="Times New Roman" w:eastAsia="Times New Roman" w:hAnsi="Times New Roman" w:cs="Times New Roman"/>
          <w:b/>
          <w:spacing w:val="23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</w:t>
      </w:r>
      <w:r w:rsidRPr="00706BC3">
        <w:rPr>
          <w:rFonts w:ascii="Times New Roman" w:eastAsia="Times New Roman" w:hAnsi="Times New Roman" w:cs="Times New Roman"/>
          <w:b/>
          <w:spacing w:val="14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2021</w:t>
      </w:r>
      <w:r w:rsidRPr="00706BC3">
        <w:rPr>
          <w:rFonts w:ascii="Times New Roman" w:eastAsia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году</w:t>
      </w:r>
      <w:r w:rsidRPr="00706BC3">
        <w:rPr>
          <w:rFonts w:ascii="Times New Roman" w:eastAsia="Times New Roman" w:hAnsi="Times New Roman" w:cs="Times New Roman"/>
          <w:b/>
          <w:spacing w:val="8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Всероссийских</w:t>
      </w:r>
      <w:r w:rsidRPr="00706BC3">
        <w:rPr>
          <w:rFonts w:ascii="Times New Roman" w:eastAsia="Times New Roman" w:hAnsi="Times New Roman" w:cs="Times New Roman"/>
          <w:b/>
          <w:spacing w:val="23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проверочных</w:t>
      </w:r>
      <w:r w:rsidRPr="00706BC3">
        <w:rPr>
          <w:rFonts w:ascii="Times New Roman" w:eastAsia="Times New Roman" w:hAnsi="Times New Roman" w:cs="Times New Roman"/>
          <w:b/>
          <w:spacing w:val="12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работ</w:t>
      </w:r>
      <w:r w:rsidRPr="00706BC3">
        <w:rPr>
          <w:rFonts w:ascii="Times New Roman" w:eastAsia="Times New Roman" w:hAnsi="Times New Roman" w:cs="Times New Roman"/>
          <w:b/>
          <w:spacing w:val="-65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(ВПР-2021)</w:t>
      </w:r>
      <w:r w:rsidRPr="00706BC3">
        <w:rPr>
          <w:rFonts w:ascii="Times New Roman" w:eastAsia="Times New Roman" w:hAnsi="Times New Roman" w:cs="Times New Roman"/>
          <w:b/>
          <w:spacing w:val="13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в</w:t>
      </w:r>
      <w:r w:rsidRPr="00706BC3">
        <w:rPr>
          <w:rFonts w:ascii="Times New Roman" w:eastAsia="Times New Roman" w:hAnsi="Times New Roman" w:cs="Times New Roman"/>
          <w:b/>
          <w:spacing w:val="9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4-8,10-11</w:t>
      </w:r>
      <w:r w:rsidRPr="00706BC3">
        <w:rPr>
          <w:rFonts w:ascii="Times New Roman" w:eastAsia="Times New Roman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классах </w:t>
      </w:r>
      <w:proofErr w:type="spellStart"/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Хореджской</w:t>
      </w:r>
      <w:proofErr w:type="spellEnd"/>
      <w:r w:rsidRPr="00706BC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СОШ.</w:t>
      </w:r>
    </w:p>
    <w:p w:rsidR="00706BC3" w:rsidRPr="00706BC3" w:rsidRDefault="00706BC3" w:rsidP="00706BC3">
      <w:pPr>
        <w:widowControl w:val="0"/>
        <w:autoSpaceDE w:val="0"/>
        <w:autoSpaceDN w:val="0"/>
        <w:spacing w:before="6" w:after="0" w:line="240" w:lineRule="auto"/>
        <w:ind w:left="1041" w:right="10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BC3" w:rsidRPr="00706BC3" w:rsidRDefault="00706BC3" w:rsidP="00706BC3">
      <w:pPr>
        <w:widowControl w:val="0"/>
        <w:autoSpaceDE w:val="0"/>
        <w:autoSpaceDN w:val="0"/>
        <w:spacing w:after="0" w:line="266" w:lineRule="auto"/>
        <w:ind w:right="19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соответствии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с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приказом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Федеральной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службы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по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надзору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сфере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образования и науки (</w:t>
      </w:r>
      <w:proofErr w:type="spellStart"/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Рособрнадзора</w:t>
      </w:r>
      <w:proofErr w:type="spellEnd"/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) от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11.02.2021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г. №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119 «О проведении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Федеральной службой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по надзору в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сфере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образования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и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науки мониторинга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качества подготовки обучающихся общеобразовательных организаций в форме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Всероссийских</w:t>
      </w:r>
      <w:r w:rsidRPr="00706BC3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проверочных</w:t>
      </w:r>
      <w:r w:rsidRPr="00706BC3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работ</w:t>
      </w:r>
      <w:r w:rsidRPr="00706BC3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706BC3">
        <w:rPr>
          <w:rFonts w:ascii="Times New Roman" w:eastAsia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2021</w:t>
      </w:r>
      <w:r w:rsidRPr="00706BC3">
        <w:rPr>
          <w:rFonts w:ascii="Times New Roman" w:eastAsia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706BC3">
        <w:rPr>
          <w:rFonts w:ascii="Times New Roman" w:eastAsia="Times New Roman" w:hAnsi="Times New Roman" w:cs="Times New Roman"/>
          <w:w w:val="105"/>
          <w:sz w:val="28"/>
          <w:szCs w:val="28"/>
        </w:rPr>
        <w:t>году» и Приказом МОН РД № 05-02-71/21 от 18.02.2021г</w:t>
      </w:r>
      <w:proofErr w:type="gramEnd"/>
    </w:p>
    <w:p w:rsidR="00706BC3" w:rsidRPr="00706BC3" w:rsidRDefault="00706BC3" w:rsidP="00706BC3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Приказываю:</w:t>
      </w:r>
    </w:p>
    <w:p w:rsidR="00706BC3" w:rsidRPr="00706BC3" w:rsidRDefault="00706BC3" w:rsidP="00706BC3">
      <w:pPr>
        <w:tabs>
          <w:tab w:val="left" w:pos="-540"/>
        </w:tabs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1. Провести Всероссийские проверочные работы (далее – ВПР) в соответствии с планом-графиком (приложение 1).</w:t>
      </w:r>
    </w:p>
    <w:p w:rsidR="00706BC3" w:rsidRPr="00706BC3" w:rsidRDefault="00706BC3" w:rsidP="00706BC3">
      <w:pPr>
        <w:spacing w:before="120" w:after="6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2. Назначить организаторами в аудиториях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Г</w:t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аджиалиева</w:t>
      </w:r>
      <w:proofErr w:type="spellEnd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Н.К., </w:t>
      </w:r>
      <w:proofErr w:type="spellStart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Исинова</w:t>
      </w:r>
      <w:proofErr w:type="spellEnd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Г.З.,</w:t>
      </w:r>
      <w:proofErr w:type="spellStart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Мирзаханова</w:t>
      </w:r>
      <w:proofErr w:type="spellEnd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А.Р.</w:t>
      </w:r>
    </w:p>
    <w:p w:rsidR="00706BC3" w:rsidRPr="00706BC3" w:rsidRDefault="00706BC3" w:rsidP="00706BC3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3. В соответствии с порядком проведения ВПР провести проверочные работы в классах  в соответствии с графиком на 2-3 уроках</w:t>
      </w:r>
    </w:p>
    <w:p w:rsidR="00706BC3" w:rsidRPr="00706BC3" w:rsidRDefault="00706BC3" w:rsidP="00706BC3">
      <w:pPr>
        <w:tabs>
          <w:tab w:val="left" w:pos="1440"/>
        </w:tabs>
        <w:spacing w:before="120" w:after="0"/>
        <w:jc w:val="both"/>
        <w:rPr>
          <w:rFonts w:ascii="Times New Roman" w:eastAsia="Arial" w:hAnsi="Times New Roman" w:cs="Times New Roman"/>
          <w:color w:val="FF0000"/>
          <w:spacing w:val="-2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4.  Провести ВПР в кабинетах, к которым прикреплены классы.</w:t>
      </w:r>
      <w:r w:rsidRPr="00706BC3">
        <w:rPr>
          <w:rFonts w:ascii="Times New Roman" w:eastAsia="Arial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</w:p>
    <w:p w:rsidR="00706BC3" w:rsidRPr="00706BC3" w:rsidRDefault="00706BC3" w:rsidP="00706BC3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 Ответственному организатору проведения ВПР Исаевой Е. Б., </w:t>
      </w:r>
      <w:proofErr w:type="spellStart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зам</w:t>
      </w:r>
      <w:proofErr w:type="gramStart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.д</w:t>
      </w:r>
      <w:proofErr w:type="gramEnd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ир.по</w:t>
      </w:r>
      <w:proofErr w:type="spellEnd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УВР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ответственному по ИКТ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Исиновой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М.А.</w:t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706BC3" w:rsidRPr="00706BC3" w:rsidRDefault="00706BC3" w:rsidP="00706BC3">
      <w:pPr>
        <w:spacing w:before="120"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7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https://lk-fisoko.obrnadzor.gov.ru/</w:t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706BC3" w:rsidRPr="00706BC3" w:rsidRDefault="00706BC3" w:rsidP="00706BC3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 Внести необходимые изменения в расписание занятий образовательной организации в дни проведения ВПР</w:t>
      </w:r>
      <w:r w:rsidRPr="00706BC3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 xml:space="preserve"> </w:t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 довести до сведения родителей изменения в расписании занятий. </w:t>
      </w:r>
    </w:p>
    <w:p w:rsidR="00706BC3" w:rsidRPr="00706BC3" w:rsidRDefault="00706BC3" w:rsidP="00706BC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br w:type="page"/>
      </w:r>
    </w:p>
    <w:p w:rsidR="00706BC3" w:rsidRPr="00706BC3" w:rsidRDefault="00706BC3" w:rsidP="00706BC3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706BC3" w:rsidRPr="00706BC3" w:rsidRDefault="00706BC3" w:rsidP="00706BC3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5.2. Всем лицам, задействованным в проведении и проверке ВПР, обеспечить режим информационной безопасности на всех этапах.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5.3.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 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5.4. Скачать комплекты для проведения ВПР в личном кабинете ФИС ОКО до дня проведения работы для 4-8, 10-11 классов. 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5.5</w:t>
      </w:r>
      <w:proofErr w:type="gramStart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аспечатать варианты ВПР на всех участников. 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5.6. Организовать выполнение участниками работы..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5.7. По окончании проведения работы собрать все комплекты.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5.8</w:t>
      </w:r>
      <w:r w:rsidRPr="00706BC3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 xml:space="preserve">. В личном кабинете в ФИС ОКО получить </w:t>
      </w:r>
      <w:r w:rsidRPr="00706BC3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>критерии оценивания ответов</w:t>
      </w:r>
      <w:r w:rsidRPr="00706BC3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. Даты получения критериев оценивания работ указаны в плане-графике проведения ВПР 2021</w:t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5.9. Получить через личный кабинет в ФИС ОКО </w:t>
      </w:r>
      <w:r w:rsidRPr="00706BC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электронную форму сбора</w:t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06BC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результатов ВПР</w:t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. Даты получения форм сбора результатов указаны в плане-графике проведения ВПР 2021.</w:t>
      </w:r>
    </w:p>
    <w:p w:rsidR="00706BC3" w:rsidRPr="00706BC3" w:rsidRDefault="00706BC3" w:rsidP="00706BC3">
      <w:pPr>
        <w:widowControl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5.10. Организовать проверку  и загрузку ответов в форму сбора результатов в ФИС ОКО ..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5.12. Загрузка формы сбора результатов в ФИС ОКО должна быть осуществлена по плану-графику проведения ВПР (приложение 1).</w:t>
      </w:r>
    </w:p>
    <w:p w:rsidR="00706BC3" w:rsidRPr="00706BC3" w:rsidRDefault="00706BC3" w:rsidP="00706BC3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5.13.Организаторам проведения ВПР в соответствующих кабинетах:</w:t>
      </w:r>
    </w:p>
    <w:p w:rsidR="00706BC3" w:rsidRPr="00706BC3" w:rsidRDefault="00706BC3" w:rsidP="00706BC3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проверить готовность аудитории перед проведением проверочной работы; </w:t>
      </w:r>
    </w:p>
    <w:p w:rsidR="00706BC3" w:rsidRPr="00706BC3" w:rsidRDefault="00706BC3" w:rsidP="00706BC3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 получить материалы для проведения проверочной работы; </w:t>
      </w:r>
    </w:p>
    <w:p w:rsidR="00706BC3" w:rsidRPr="00706BC3" w:rsidRDefault="00706BC3" w:rsidP="00706BC3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– выдать комплекты проверочных работ участникам;</w:t>
      </w:r>
    </w:p>
    <w:p w:rsidR="00706BC3" w:rsidRPr="00706BC3" w:rsidRDefault="00706BC3" w:rsidP="00706BC3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– обеспечить порядок в кабинете во время проведения проверочной работы;</w:t>
      </w:r>
    </w:p>
    <w:p w:rsidR="00706BC3" w:rsidRPr="00706BC3" w:rsidRDefault="00706BC3" w:rsidP="00706BC3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– заполнить бумажный протокол во время проведения проверочной работы;</w:t>
      </w:r>
    </w:p>
    <w:p w:rsidR="00706BC3" w:rsidRPr="00706BC3" w:rsidRDefault="00706BC3" w:rsidP="00706BC3">
      <w:pPr>
        <w:spacing w:after="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– собрать работы участников по окончании проверочной работы и передать их </w:t>
      </w:r>
      <w:proofErr w:type="gramStart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 проведение ВПР Исаевой Е.Б. </w:t>
      </w:r>
    </w:p>
    <w:p w:rsidR="00706BC3" w:rsidRDefault="00706BC3" w:rsidP="00706BC3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706BC3" w:rsidRPr="00706BC3" w:rsidRDefault="00706BC3" w:rsidP="00706BC3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Контроль за исполнением данного приказа оставляю за собой.</w:t>
      </w:r>
    </w:p>
    <w:p w:rsidR="00706BC3" w:rsidRPr="00706BC3" w:rsidRDefault="00706BC3" w:rsidP="00706BC3">
      <w:pPr>
        <w:tabs>
          <w:tab w:val="left" w:pos="900"/>
        </w:tabs>
        <w:spacing w:after="0"/>
        <w:ind w:firstLine="709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706BC3" w:rsidRPr="00706BC3" w:rsidRDefault="00706BC3" w:rsidP="00706BC3">
      <w:pPr>
        <w:tabs>
          <w:tab w:val="left" w:pos="900"/>
        </w:tabs>
        <w:spacing w:after="0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>Директор</w:t>
      </w:r>
      <w:r w:rsidRPr="00706BC3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 xml:space="preserve"> МКОУ</w:t>
      </w:r>
    </w:p>
    <w:p w:rsidR="00706BC3" w:rsidRPr="00706BC3" w:rsidRDefault="00706BC3" w:rsidP="00706BC3">
      <w:pPr>
        <w:tabs>
          <w:tab w:val="left" w:pos="900"/>
        </w:tabs>
        <w:spacing w:after="0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 xml:space="preserve"> «</w:t>
      </w:r>
      <w:proofErr w:type="spellStart"/>
      <w:r w:rsidRPr="00706BC3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>Хореджская</w:t>
      </w:r>
      <w:proofErr w:type="spellEnd"/>
      <w:r w:rsidRPr="00706BC3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 xml:space="preserve"> СОШ»                                                               </w:t>
      </w:r>
      <w:proofErr w:type="spellStart"/>
      <w:r w:rsidRPr="00706BC3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>К.М.Галимова</w:t>
      </w:r>
      <w:proofErr w:type="spellEnd"/>
    </w:p>
    <w:p w:rsidR="00706BC3" w:rsidRPr="00706BC3" w:rsidRDefault="00706BC3" w:rsidP="00706BC3">
      <w:pPr>
        <w:tabs>
          <w:tab w:val="left" w:pos="900"/>
        </w:tabs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706BC3"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  <w:tab/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706BC3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706BC3" w:rsidRPr="00706BC3" w:rsidRDefault="00706BC3" w:rsidP="00706BC3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706BC3" w:rsidRPr="00706BC3" w:rsidRDefault="00706BC3" w:rsidP="00706BC3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673D08" w:rsidRDefault="00673D08"/>
    <w:sectPr w:rsidR="0067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A9"/>
    <w:rsid w:val="00562EA9"/>
    <w:rsid w:val="00673D08"/>
    <w:rsid w:val="0070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2021-03-25T06:46:00Z</dcterms:created>
  <dcterms:modified xsi:type="dcterms:W3CDTF">2021-03-25T06:48:00Z</dcterms:modified>
</cp:coreProperties>
</file>